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AA" w:rsidRPr="005424AA" w:rsidRDefault="00C16A18" w:rsidP="005424AA">
      <w:pPr>
        <w:widowControl w:val="0"/>
        <w:autoSpaceDE w:val="0"/>
        <w:autoSpaceDN w:val="0"/>
        <w:spacing w:after="0" w:line="566" w:lineRule="exact"/>
        <w:ind w:right="1475"/>
        <w:jc w:val="right"/>
        <w:rPr>
          <w:rFonts w:ascii="Arial" w:eastAsia="Arial" w:hAnsi="Arial" w:cs="Arial"/>
          <w:i/>
          <w:iCs/>
          <w:sz w:val="60"/>
          <w:szCs w:val="60"/>
        </w:rPr>
      </w:pPr>
      <w:r>
        <w:rPr>
          <w:rFonts w:ascii="Arial" w:eastAsia="Arial" w:hAnsi="Arial" w:cs="Arial"/>
          <w:i/>
          <w:iCs/>
          <w:noProof/>
          <w:sz w:val="60"/>
          <w:szCs w:val="60"/>
          <w:lang w:eastAsia="ru-RU"/>
        </w:rPr>
        <w:pict>
          <v:group id="Группа 74" o:spid="_x0000_s1026" style="position:absolute;left:0;text-align:left;margin-left:493.45pt;margin-top:3.9pt;width:74.3pt;height:30pt;z-index:251704320;mso-position-horizontal-relative:page" coordorigin="9869,78" coordsize="1486,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3" o:spid="_x0000_s1027" type="#_x0000_t75" style="position:absolute;left:9868;top:78;width:50;height:5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6mvLFAAAA2wAAAA8AAABkcnMvZG93bnJldi54bWxEj0FrwkAUhO+C/2F5Qm91U7GmpK6iUiEH&#10;sTQV2uMj+5oNzb4N2TVJ/323UPA4zMw3zHo72kb01PnasYKHeQKCuHS65krB5f14/wTCB2SNjWNS&#10;8EMetpvpZI2ZdgO/UV+ESkQI+wwVmBDaTEpfGrLo564ljt6X6yyGKLtK6g6HCLeNXCTJSlqsOS4Y&#10;bOlgqPwurlbBx3By6blefr7uTZVe8pe86E9Lpe5m4+4ZRKAx3ML/7VwrSB/h70v8AX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epryxQAAANsAAAAPAAAAAAAAAAAAAAAA&#10;AJ8CAABkcnMvZG93bnJldi54bWxQSwUGAAAAAAQABAD3AAAAkQMAAAAA&#10;">
              <v:imagedata r:id="rId6" o:title=""/>
            </v:shape>
            <v:shape id="Picture 34" o:spid="_x0000_s1028" type="#_x0000_t75" style="position:absolute;left:11304;top:78;width:50;height:5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oBIXFAAAA2wAAAA8AAABkcnMvZG93bnJldi54bWxEj0FrwkAUhO9C/8PyCt7qpiJGUldpi4Uc&#10;xGIU7PGRfc2GZt+G7DaJ/94tFDwOM/MNs96OthE9db52rOB5loAgLp2uuVJwPn08rUD4gKyxcUwK&#10;ruRhu3mYrDHTbuAj9UWoRISwz1CBCaHNpPSlIYt+5lri6H27zmKIsquk7nCIcNvIeZIspcWa44LB&#10;lt4NlT/Fr1VwGfYuPdSLr883U6XnfJcX/X6h1PRxfH0BEWgM9/B/O9cK0iX8fYk/QG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qASFxQAAANsAAAAPAAAAAAAAAAAAAAAA&#10;AJ8CAABkcnMvZG93bnJldi54bWxQSwUGAAAAAAQABAD3AAAAkQMAAAAA&#10;">
              <v:imagedata r:id="rId6" o:title=""/>
            </v:shape>
            <v:shape id="Picture 35" o:spid="_x0000_s1029" type="#_x0000_t75" style="position:absolute;left:11194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usYTCAAAA2wAAAA8AAABkcnMvZG93bnJldi54bWxEj0+LwjAUxO+C3yE8wZum3YNKNYoIgqyC&#10;+O/+bJ5ttXkpTVq7334jLOxxmJnfMItVZ0rRUu0KywricQSCOLW64EzB9bIdzUA4j6yxtEwKfsjB&#10;atnvLTDR9s0nas8+EwHCLkEFufdVIqVLczLoxrYiDt7D1gZ9kHUmdY3vADel/IqiiTRYcFjIsaJN&#10;Tunr3BgFh0fVtKd2v9Oz2735fh7juCtvSg0H3XoOwlPn/8N/7Z1WMJ3C50v4AXL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brGEwgAAANsAAAAPAAAAAAAAAAAAAAAAAJ8C&#10;AABkcnMvZG93bnJldi54bWxQSwUGAAAAAAQABAD3AAAAjgMAAAAA&#10;">
              <v:imagedata r:id="rId7" o:title=""/>
            </v:shape>
            <v:shape id="Picture 36" o:spid="_x0000_s1030" type="#_x0000_t75" style="position:absolute;left:11085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cscjDAAAA2wAAAA8AAABkcnMvZG93bnJldi54bWxET01PAjEQvZv4H5ox8SZdJQGzUAgxAka5&#10;CBzgNmyH3dXtdNNWWPz1zoHE48v7Hk8716gThVh7NvDYy0ARF97WXBrYbuYPz6BiQrbYeCYDF4ow&#10;ndzejDG3/syfdFqnUkkIxxwNVCm1udaxqMhh7PmWWLijDw6TwFBqG/As4a7RT1k20A5rloYKW3qp&#10;qPhe/zgDw/7X6jJYHja79/7rx3KxP/yuOBhzf9fNRqASdelffHW/WfHJWPkiP0BP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yxyMMAAADbAAAADwAAAAAAAAAAAAAAAACf&#10;AgAAZHJzL2Rvd25yZXYueG1sUEsFBgAAAAAEAAQA9wAAAI8DAAAAAA==&#10;">
              <v:imagedata r:id="rId8" o:title=""/>
            </v:shape>
            <v:shape id="Picture 37" o:spid="_x0000_s1031" type="#_x0000_t75" style="position:absolute;left:10976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CDIjCAAAA2wAAAA8AAABkcnMvZG93bnJldi54bWxEj0urwjAUhPeC/yEcwZ2mCl61GkULyoW7&#10;8rFxd2hOH9qclCZq/ffmguBymJlvmOW6NZV4UONKywpGwwgEcWp1ybmC82k3mIFwHlljZZkUvMjB&#10;etXtLDHW9skHehx9LgKEXYwKCu/rWEqXFmTQDW1NHLzMNgZ9kE0udYPPADeVHEfRjzRYclgosKak&#10;oPR2vBsFWTJJNtPDdfdi/3ep2/12P8u2SvV77WYBwlPrv+FP+1crmM7h/0v4AXL1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ggyIwgAAANsAAAAPAAAAAAAAAAAAAAAAAJ8C&#10;AABkcnMvZG93bnJldi54bWxQSwUGAAAAAAQABAD3AAAAjgMAAAAA&#10;">
              <v:imagedata r:id="rId9" o:title=""/>
            </v:shape>
            <v:shape id="Picture 38" o:spid="_x0000_s1032" type="#_x0000_t75" style="position:absolute;left:10867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o16vCAAAA2wAAAA8AAABkcnMvZG93bnJldi54bWxET01rwkAQvRf6H5YpeClmUy0SYlYRoViw&#10;CKYFPQ7ZaRKanQ3ZNUnz67sHocfH+862o2lET52rLSt4iWIQxIXVNZcKvj7f5gkI55E1NpZJwS85&#10;2G4eHzJMtR34TH3uSxFC2KWooPK+TaV0RUUGXWRb4sB9286gD7Arpe5wCOGmkYs4XkmDNYeGClva&#10;V1T85DejwC2m47Ok63T5YHm6vSYHN8VLpWZP424NwtPo/8V397tWkIT14Uv4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aNerwgAAANsAAAAPAAAAAAAAAAAAAAAAAJ8C&#10;AABkcnMvZG93bnJldi54bWxQSwUGAAAAAAQABAD3AAAAjgMAAAAA&#10;">
              <v:imagedata r:id="rId10" o:title=""/>
            </v:shape>
            <v:shape id="Picture 39" o:spid="_x0000_s1033" type="#_x0000_t75" style="position:absolute;left:10758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zaHLGAAAA2wAAAA8AAABkcnMvZG93bnJldi54bWxEj0FrAjEUhO8F/0N4BW81awUrq1FKqVpa&#10;L2oPentunrtrNy9LEnX11xtB6HGYmW+Y0aQxlTiR86VlBd1OAoI4s7rkXMHvevoyAOEDssbKMim4&#10;kIfJuPU0wlTbMy/ptAq5iBD2KSooQqhTKX1WkEHfsTVx9PbWGQxRulxqh+cIN5V8TZK+NFhyXCiw&#10;po+Csr/V0Sh46x0Wl/58t9589z5/5rPt7rpgp1T7uXkfggjUhP/wo/2lFQy6cP8Sf4A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fNocsYAAADbAAAADwAAAAAAAAAAAAAA&#10;AACfAgAAZHJzL2Rvd25yZXYueG1sUEsFBgAAAAAEAAQA9wAAAJIDAAAAAA==&#10;">
              <v:imagedata r:id="rId8" o:title=""/>
            </v:shape>
            <v:shape id="Picture 40" o:spid="_x0000_s1034" type="#_x0000_t75" style="position:absolute;left:10648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YjvCAAAA2wAAAA8AAABkcnMvZG93bnJldi54bWxEj0GLwjAUhO+C/yE8wZum9bCUrlFEEEQX&#10;RHe9P5tnW21eSpPW+u+NIOxxmJlvmPmyN5XoqHGlZQXxNAJBnFldcq7g73czSUA4j6yxskwKnuRg&#10;uRgO5phq++AjdSefiwBhl6KCwvs6ldJlBRl0U1sTB+9qG4M+yCaXusFHgJtKzqLoSxosOSwUWNO6&#10;oOx+ao2Cn2vddsduv9XJ+dLuboc47quzUuNRv/oG4an3/+FPe6sVJDN4fwk/QC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zGI7wgAAANsAAAAPAAAAAAAAAAAAAAAAAJ8C&#10;AABkcnMvZG93bnJldi54bWxQSwUGAAAAAAQABAD3AAAAjgMAAAAA&#10;">
              <v:imagedata r:id="rId7" o:title=""/>
            </v:shape>
            <v:shape id="Picture 41" o:spid="_x0000_s1035" type="#_x0000_t75" style="position:absolute;left:10585;top:78;width:50;height:5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t83HDAAAA2wAAAA8AAABkcnMvZG93bnJldi54bWxEj0FrAjEUhO+C/yE8wZtmVSiyGqUUhIJQ&#10;bBTx+Ng8d7fdvCxJdNd/3xQEj8PMfMOst71txJ18qB0rmE0zEMSFMzWXCk7H3WQJIkRkg41jUvCg&#10;ANvNcLDG3LiOv+muYykShEOOCqoY21zKUFRkMUxdS5y8q/MWY5K+lMZjl+C2kfMse5MWa04LFbb0&#10;UVHxq29WwfmLLnq+OJ73Xusfvcfu9rgclBqP+vcViEh9fIWf7U+jYLmA/y/pB8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O3zccMAAADbAAAADwAAAAAAAAAAAAAAAACf&#10;AgAAZHJzL2Rvd25yZXYueG1sUEsFBgAAAAAEAAQA9wAAAI8DAAAAAA==&#10;">
              <v:imagedata r:id="rId11" o:title=""/>
            </v:shape>
            <v:shape id="Picture 42" o:spid="_x0000_s1036" type="#_x0000_t75" style="position:absolute;left:10476;top:78;width:95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P+wzHAAAA2wAAAA8AAABkcnMvZG93bnJldi54bWxEj0FrwkAUhO8F/8PyCl6KbqqlldRVWkUo&#10;xEMbvXh7zb5mY7NvY3aN6b93C4Ueh5n5hpkve1uLjlpfOVZwP05AEBdOV1wq2O82oxkIH5A11o5J&#10;wQ95WC4GN3NMtbvwB3V5KEWEsE9RgQmhSaX0hSGLfuwa4uh9udZiiLItpW7xEuG2lpMkeZQWK44L&#10;BhtaGSq+87NV8L5/XWcm2+5OfLB3x276uc7ck1LD2/7lGUSgPvyH/9pvWsHsAX6/xB8gF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CP+wzHAAAA2wAAAA8AAAAAAAAAAAAA&#10;AAAAnwIAAGRycy9kb3ducmV2LnhtbFBLBQYAAAAABAAEAPcAAACTAwAAAAA=&#10;">
              <v:imagedata r:id="rId12" o:title=""/>
            </v:shape>
            <v:shape id="Picture 43" o:spid="_x0000_s1037" type="#_x0000_t75" style="position:absolute;left:10362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FA7HDAAAA2wAAAA8AAABkcnMvZG93bnJldi54bWxEj0Frg0AUhO+F/oflFXJr1gYSgnUVKQ0k&#10;vcWmOT/dFzV134q7ifrvu4VCj8PMfMMk2WQ6cafBtZYVvCwjEMSV1S3XCk6fu+ctCOeRNXaWScFM&#10;DrL08SHBWNuRj3QvfC0ChF2MChrv+1hKVzVk0C1tTxy8ix0M+iCHWuoBxwA3nVxF0UYabDksNNjT&#10;W0PVd3EzCj7e53PZynM3H/Ir3djmZf9VK7V4mvJXEJ4m/x/+a++1gu0afr+EHyD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4UDscMAAADbAAAADwAAAAAAAAAAAAAAAACf&#10;AgAAZHJzL2Rvd25yZXYueG1sUEsFBgAAAAAEAAQA9wAAAI8DAAAAAA==&#10;">
              <v:imagedata r:id="rId13" o:title=""/>
            </v:shape>
            <v:shape id="Picture 44" o:spid="_x0000_s1038" type="#_x0000_t75" style="position:absolute;left:10253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XncbCAAAA2wAAAA8AAABkcnMvZG93bnJldi54bWxEj81qwzAQhO+FvoPYQm+N3B5CcKMYE1Jo&#10;cmvS+Ly2trYTa2Us+e/to0Cgx2FmvmHWyWQaMVDnassK3hcRCOLC6ppLBb+nr7cVCOeRNTaWScFM&#10;DpLN89MaY21H/qHh6EsRIOxiVFB538ZSuqIig25hW+Lg/dnOoA+yK6XucAxw08iPKFpKgzWHhQpb&#10;2lZUXI+9UXDYzVley6yZ9+mFerZp3p5LpV5fpvQThKfJ/4cf7W+tYLWE+5fwA+Tm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V53GwgAAANsAAAAPAAAAAAAAAAAAAAAAAJ8C&#10;AABkcnMvZG93bnJldi54bWxQSwUGAAAAAAQABAD3AAAAjgMAAAAA&#10;">
              <v:imagedata r:id="rId13" o:title=""/>
            </v:shape>
            <v:shape id="Picture 45" o:spid="_x0000_s1039" type="#_x0000_t75" style="position:absolute;left:10144;top:78;width:100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bOF3DAAAA2wAAAA8AAABkcnMvZG93bnJldi54bWxEj0Frg0AUhO+F/oflFXJr1uaQBOsqUhpI&#10;eotNc366L2rqvhV3E/XfdwuFHoeZ+YZJssl04k6Day0reFlGIIgrq1uuFZw+d89bEM4ja+wsk4KZ&#10;HGTp40OCsbYjH+le+FoECLsYFTTe97GUrmrIoFvanjh4FzsY9EEOtdQDjgFuOrmKorU02HJYaLCn&#10;t4aq7+JmFHy8z+eyleduPuRXurHNy/6rVmrxNOWvIDxN/j/8195rBdsN/H4JP0C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Bs4XcMAAADbAAAADwAAAAAAAAAAAAAAAACf&#10;AgAAZHJzL2Rvd25yZXYueG1sUEsFBgAAAAAEAAQA9wAAAI8DAAAAAA==&#10;">
              <v:imagedata r:id="rId13" o:title=""/>
            </v:shape>
            <v:shape id="Picture 46" o:spid="_x0000_s1040" type="#_x0000_t75" style="position:absolute;left:10039;top:78;width:95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C8QnDAAAA2wAAAA8AAABkcnMvZG93bnJldi54bWxET89rwjAUvgv7H8IbeBFN58BJNcqmDAb1&#10;4NSLt2fz1nRrXmqT1frfm4Pg8eP7PV92thItNb50rOBllIAgzp0uuVBw2H8OpyB8QNZYOSYFV/Kw&#10;XDz15phqd+FvanehEDGEfYoKTAh1KqXPDVn0I1cTR+7HNRZDhE0hdYOXGG4rOU6SibRYcmwwWNPK&#10;UP63+7cKtoePdWayzf7MRzv4bV9P68y9KdV/7t5nIAJ14SG+u7+0gmkcG7/EHyA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cLxCcMAAADbAAAADwAAAAAAAAAAAAAAAACf&#10;AgAAZHJzL2Rvd25yZXYueG1sUEsFBgAAAAAEAAQA9wAAAI8DAAAAAA==&#10;">
              <v:imagedata r:id="rId12" o:title=""/>
            </v:shape>
            <v:shape id="Picture 47" o:spid="_x0000_s1041" type="#_x0000_t75" style="position:absolute;left:9930;top:78;width:95;height: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OVJLGAAAA2wAAAA8AAABkcnMvZG93bnJldi54bWxEj0FrwkAUhO9C/8PyCl5EN22h1egqtSIU&#10;4qFVL729Zp/ZaPZtzK4x/fduodDjMDPfMLNFZyvRUuNLxwoeRgkI4tzpkgsF+916OAbhA7LGyjEp&#10;+CEPi/ldb4apdlf+pHYbChEh7FNUYEKoUyl9bsiiH7maOHoH11gMUTaF1A1eI9xW8jFJnqXFkuOC&#10;wZreDOWn7cUq+NgvV5nJNrszf9nBsX36XmXuRan+ffc6BRGoC//hv/a7VjCewO+X+AP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o5UksYAAADbAAAADwAAAAAAAAAAAAAA&#10;AACfAgAAZHJzL2Rvd25yZXYueG1sUEsFBgAAAAAEAAQA9wAAAJIDAAAAAA==&#10;">
              <v:imagedata r:id="rId12" o:title=""/>
            </v:shape>
            <w10:wrap anchorx="page"/>
          </v:group>
        </w:pict>
      </w: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i/>
          <w:sz w:val="20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i/>
          <w:sz w:val="20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i/>
          <w:sz w:val="20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Times New Roman" w:cs="Times New Roman"/>
          <w:i/>
          <w:sz w:val="10"/>
          <w:szCs w:val="24"/>
        </w:rPr>
      </w:pPr>
      <w:r w:rsidRPr="005424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1112519</wp:posOffset>
            </wp:positionH>
            <wp:positionV relativeFrom="paragraph">
              <wp:posOffset>99892</wp:posOffset>
            </wp:positionV>
            <wp:extent cx="5426098" cy="926592"/>
            <wp:effectExtent l="0" t="0" r="0" b="0"/>
            <wp:wrapTopAndBottom/>
            <wp:docPr id="6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098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i/>
          <w:sz w:val="20"/>
          <w:szCs w:val="24"/>
        </w:rPr>
      </w:pPr>
    </w:p>
    <w:p w:rsidR="005424AA" w:rsidRPr="005424AA" w:rsidRDefault="00C16A18" w:rsidP="005424AA">
      <w:pPr>
        <w:widowControl w:val="0"/>
        <w:tabs>
          <w:tab w:val="left" w:pos="1731"/>
        </w:tabs>
        <w:autoSpaceDE w:val="0"/>
        <w:autoSpaceDN w:val="0"/>
        <w:spacing w:before="227" w:after="0" w:line="434" w:lineRule="auto"/>
        <w:ind w:left="157" w:right="6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3" o:spid="_x0000_s1087" style="position:absolute;left:0;text-align:left;z-index:-251610112;visibility:visible;mso-position-horizontal-relative:page" from="121.1pt,27pt" to="567.3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">
            <w10:wrap anchorx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2" o:spid="_x0000_s1086" style="position:absolute;left:0;text-align:left;z-index:-251609088;visibility:visible;mso-position-horizontal-relative:page" from="121.1pt,51.95pt" to="567.3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">
            <w10:wrap anchorx="page"/>
          </v:line>
        </w:pict>
      </w:r>
      <w:r w:rsidR="005424AA" w:rsidRPr="005424AA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="005424AA" w:rsidRPr="005424AA">
        <w:rPr>
          <w:rFonts w:ascii="Times New Roman" w:eastAsia="Times New Roman" w:hAnsi="Times New Roman" w:cs="Times New Roman"/>
          <w:sz w:val="24"/>
          <w:szCs w:val="24"/>
        </w:rPr>
        <w:tab/>
        <w:t>Экономики и финансов</w:t>
      </w:r>
      <w:r w:rsidR="005424AA" w:rsidRPr="005424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="005424AA" w:rsidRPr="005424AA">
        <w:rPr>
          <w:rFonts w:ascii="Times New Roman" w:eastAsia="Times New Roman" w:hAnsi="Times New Roman" w:cs="Times New Roman"/>
          <w:sz w:val="24"/>
          <w:szCs w:val="24"/>
        </w:rPr>
        <w:tab/>
        <w:t>Кафедра</w:t>
      </w:r>
      <w:r w:rsidR="005424AA" w:rsidRPr="005424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24"/>
          <w:szCs w:val="24"/>
        </w:rPr>
        <w:t>финансового</w:t>
      </w:r>
      <w:r w:rsidR="005424AA" w:rsidRPr="005424A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24"/>
          <w:szCs w:val="24"/>
        </w:rPr>
        <w:t>учета</w:t>
      </w:r>
    </w:p>
    <w:p w:rsidR="005424AA" w:rsidRPr="005424AA" w:rsidRDefault="00C16A18" w:rsidP="005424AA">
      <w:pPr>
        <w:widowControl w:val="0"/>
        <w:tabs>
          <w:tab w:val="left" w:pos="3831"/>
        </w:tabs>
        <w:autoSpaceDE w:val="0"/>
        <w:autoSpaceDN w:val="0"/>
        <w:spacing w:before="88" w:after="0" w:line="240" w:lineRule="auto"/>
        <w:ind w:left="147"/>
        <w:rPr>
          <w:rFonts w:ascii="Times New Roman" w:eastAsia="Times New Roman" w:hAnsi="Times New Roman" w:cs="Times New Roman"/>
          <w:sz w:val="24"/>
        </w:rPr>
      </w:pPr>
      <w:r w:rsidRPr="00C16A18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71" o:spid="_x0000_s1085" style="position:absolute;left:0;text-align:left;z-index:251699200;visibility:visible;mso-position-horizontal-relative:page" from="226.1pt,19.85pt" to="567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">
            <w10:wrap anchorx="page"/>
          </v:line>
        </w:pict>
      </w:r>
      <w:r w:rsidR="005424AA" w:rsidRPr="005424AA">
        <w:rPr>
          <w:rFonts w:ascii="Times New Roman" w:eastAsia="Times New Roman" w:hAnsi="Times New Roman" w:cs="Times New Roman"/>
          <w:sz w:val="20"/>
        </w:rPr>
        <w:t>Направление</w:t>
      </w:r>
      <w:r w:rsidR="005424AA" w:rsidRPr="005424A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20"/>
        </w:rPr>
        <w:t>подготовки/Специальность</w:t>
      </w:r>
      <w:r w:rsidR="005424AA" w:rsidRPr="005424AA">
        <w:rPr>
          <w:rFonts w:ascii="Times New Roman" w:eastAsia="Times New Roman" w:hAnsi="Times New Roman" w:cs="Times New Roman"/>
          <w:sz w:val="20"/>
        </w:rPr>
        <w:tab/>
      </w:r>
      <w:r w:rsidR="005424AA" w:rsidRPr="005424AA">
        <w:rPr>
          <w:rFonts w:ascii="Times New Roman" w:eastAsia="Times New Roman" w:hAnsi="Times New Roman" w:cs="Times New Roman"/>
          <w:position w:val="1"/>
          <w:sz w:val="24"/>
        </w:rPr>
        <w:t>Финансы</w:t>
      </w:r>
      <w:r w:rsidR="005424AA" w:rsidRPr="005424AA">
        <w:rPr>
          <w:rFonts w:ascii="Times New Roman" w:eastAsia="Times New Roman" w:hAnsi="Times New Roman" w:cs="Times New Roman"/>
          <w:spacing w:val="-4"/>
          <w:position w:val="1"/>
          <w:sz w:val="24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position w:val="1"/>
          <w:sz w:val="24"/>
        </w:rPr>
        <w:t>и</w:t>
      </w:r>
      <w:r w:rsidR="005424AA" w:rsidRPr="005424AA">
        <w:rPr>
          <w:rFonts w:ascii="Times New Roman" w:eastAsia="Times New Roman" w:hAnsi="Times New Roman" w:cs="Times New Roman"/>
          <w:spacing w:val="-5"/>
          <w:position w:val="1"/>
          <w:sz w:val="24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position w:val="1"/>
          <w:sz w:val="24"/>
        </w:rPr>
        <w:t>кредит</w:t>
      </w: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ind w:left="164" w:right="52"/>
        <w:jc w:val="center"/>
        <w:rPr>
          <w:rFonts w:ascii="Times New Roman" w:eastAsia="Times New Roman" w:hAnsi="Times New Roman" w:cs="Times New Roman"/>
          <w:sz w:val="48"/>
        </w:rPr>
      </w:pPr>
      <w:r w:rsidRPr="005424AA">
        <w:rPr>
          <w:rFonts w:ascii="Times New Roman" w:eastAsia="Times New Roman" w:hAnsi="Times New Roman" w:cs="Times New Roman"/>
          <w:sz w:val="48"/>
        </w:rPr>
        <w:t>ОТЧЕТ</w:t>
      </w:r>
    </w:p>
    <w:p w:rsidR="005424AA" w:rsidRPr="005424AA" w:rsidRDefault="005424AA" w:rsidP="005424AA">
      <w:pPr>
        <w:widowControl w:val="0"/>
        <w:autoSpaceDE w:val="0"/>
        <w:autoSpaceDN w:val="0"/>
        <w:spacing w:before="70" w:after="0" w:line="240" w:lineRule="auto"/>
        <w:ind w:left="164" w:right="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4AA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5424A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424AA">
        <w:rPr>
          <w:rFonts w:ascii="Times New Roman" w:eastAsia="Times New Roman" w:hAnsi="Times New Roman" w:cs="Times New Roman"/>
          <w:spacing w:val="-1"/>
          <w:sz w:val="24"/>
          <w:szCs w:val="24"/>
        </w:rPr>
        <w:t>прохождении</w:t>
      </w:r>
    </w:p>
    <w:p w:rsidR="005424AA" w:rsidRPr="005424AA" w:rsidRDefault="005424AA" w:rsidP="005424A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before="90" w:after="0" w:line="240" w:lineRule="auto"/>
        <w:ind w:left="164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4AA">
        <w:rPr>
          <w:rFonts w:ascii="Times New Roman" w:eastAsia="Times New Roman" w:hAnsi="Times New Roman" w:cs="Times New Roman"/>
          <w:sz w:val="24"/>
          <w:szCs w:val="24"/>
        </w:rPr>
        <w:t>Производственная</w:t>
      </w:r>
      <w:r w:rsidRPr="005424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424AA">
        <w:rPr>
          <w:rFonts w:ascii="Times New Roman" w:eastAsia="Times New Roman" w:hAnsi="Times New Roman" w:cs="Times New Roman"/>
          <w:sz w:val="24"/>
          <w:szCs w:val="24"/>
        </w:rPr>
        <w:t>практика</w:t>
      </w:r>
    </w:p>
    <w:p w:rsidR="005424AA" w:rsidRPr="005424AA" w:rsidRDefault="00C16A18" w:rsidP="005424AA">
      <w:pPr>
        <w:widowControl w:val="0"/>
        <w:autoSpaceDE w:val="0"/>
        <w:autoSpaceDN w:val="0"/>
        <w:spacing w:before="41" w:after="0" w:line="240" w:lineRule="auto"/>
        <w:ind w:left="164" w:right="54"/>
        <w:jc w:val="center"/>
        <w:rPr>
          <w:rFonts w:ascii="Times New Roman" w:eastAsia="Times New Roman" w:hAnsi="Times New Roman" w:cs="Times New Roman"/>
          <w:sz w:val="18"/>
        </w:rPr>
      </w:pPr>
      <w:r w:rsidRPr="00C16A18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70" o:spid="_x0000_s1084" style="position:absolute;left:0;text-align:left;z-index:251700224;visibility:visible;mso-position-horizontal-relative:page" from="42.35pt,1.85pt" to="567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">
            <w10:wrap anchorx="page"/>
          </v:line>
        </w:pict>
      </w:r>
      <w:r w:rsidR="005424AA" w:rsidRPr="005424AA">
        <w:rPr>
          <w:rFonts w:ascii="Times New Roman" w:eastAsia="Times New Roman" w:hAnsi="Times New Roman" w:cs="Times New Roman"/>
          <w:sz w:val="18"/>
        </w:rPr>
        <w:t>/вид</w:t>
      </w:r>
      <w:r w:rsidR="005424AA" w:rsidRPr="005424A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18"/>
        </w:rPr>
        <w:t>практики/</w:t>
      </w:r>
    </w:p>
    <w:p w:rsidR="005424AA" w:rsidRPr="005424AA" w:rsidRDefault="005424AA" w:rsidP="005424A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7" w:lineRule="auto"/>
        <w:ind w:left="164" w:right="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4AA">
        <w:rPr>
          <w:rFonts w:ascii="Times New Roman" w:eastAsia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 (в том</w:t>
      </w:r>
      <w:r w:rsidRPr="005424A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24A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5424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4AA">
        <w:rPr>
          <w:rFonts w:ascii="Times New Roman" w:eastAsia="Times New Roman" w:hAnsi="Times New Roman" w:cs="Times New Roman"/>
          <w:sz w:val="24"/>
          <w:szCs w:val="24"/>
        </w:rPr>
        <w:t>технологическая практика)</w:t>
      </w:r>
    </w:p>
    <w:p w:rsidR="005424AA" w:rsidRPr="005424AA" w:rsidRDefault="00C16A18" w:rsidP="005424AA">
      <w:pPr>
        <w:widowControl w:val="0"/>
        <w:autoSpaceDE w:val="0"/>
        <w:autoSpaceDN w:val="0"/>
        <w:spacing w:before="32" w:after="0" w:line="240" w:lineRule="auto"/>
        <w:ind w:left="164" w:right="56"/>
        <w:jc w:val="center"/>
        <w:rPr>
          <w:rFonts w:ascii="Times New Roman" w:eastAsia="Times New Roman" w:hAnsi="Times New Roman" w:cs="Times New Roman"/>
          <w:sz w:val="18"/>
        </w:rPr>
      </w:pPr>
      <w:r w:rsidRPr="00C16A18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69" o:spid="_x0000_s1083" style="position:absolute;left:0;text-align:left;z-index:251701248;visibility:visible;mso-position-horizontal-relative:page" from="42.35pt,1.4pt" to="567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">
            <w10:wrap anchorx="page"/>
          </v:line>
        </w:pict>
      </w:r>
      <w:r w:rsidR="005424AA" w:rsidRPr="005424AA">
        <w:rPr>
          <w:rFonts w:ascii="Times New Roman" w:eastAsia="Times New Roman" w:hAnsi="Times New Roman" w:cs="Times New Roman"/>
          <w:sz w:val="18"/>
        </w:rPr>
        <w:t>/тип</w:t>
      </w:r>
      <w:r w:rsidR="005424AA" w:rsidRPr="005424A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18"/>
        </w:rPr>
        <w:t>практики/</w:t>
      </w: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24AA" w:rsidRPr="005424AA" w:rsidRDefault="005424AA" w:rsidP="005424AA">
      <w:pPr>
        <w:widowControl w:val="0"/>
        <w:tabs>
          <w:tab w:val="left" w:pos="4455"/>
        </w:tabs>
        <w:autoSpaceDE w:val="0"/>
        <w:autoSpaceDN w:val="0"/>
        <w:spacing w:before="209" w:after="0" w:line="240" w:lineRule="auto"/>
        <w:ind w:left="157"/>
        <w:rPr>
          <w:rFonts w:ascii="Times New Roman" w:eastAsia="Times New Roman" w:hAnsi="Times New Roman" w:cs="Times New Roman"/>
          <w:sz w:val="24"/>
          <w:szCs w:val="24"/>
        </w:rPr>
      </w:pPr>
      <w:r w:rsidRPr="005424AA">
        <w:rPr>
          <w:rFonts w:ascii="Times New Roman" w:eastAsia="Times New Roman" w:hAnsi="Times New Roman" w:cs="Times New Roman"/>
          <w:sz w:val="24"/>
          <w:szCs w:val="24"/>
        </w:rPr>
        <w:t>Студента</w:t>
      </w:r>
      <w:r w:rsidRPr="005424AA">
        <w:rPr>
          <w:rFonts w:ascii="Times New Roman" w:eastAsia="Times New Roman" w:hAnsi="Times New Roman" w:cs="Times New Roman"/>
          <w:sz w:val="24"/>
          <w:szCs w:val="24"/>
        </w:rPr>
        <w:tab/>
        <w:t>Юдиной</w:t>
      </w:r>
      <w:r w:rsidRPr="005424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24AA">
        <w:rPr>
          <w:rFonts w:ascii="Times New Roman" w:eastAsia="Times New Roman" w:hAnsi="Times New Roman" w:cs="Times New Roman"/>
          <w:sz w:val="24"/>
          <w:szCs w:val="24"/>
        </w:rPr>
        <w:t>Юлии</w:t>
      </w:r>
      <w:r w:rsidRPr="005424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24AA">
        <w:rPr>
          <w:rFonts w:ascii="Times New Roman" w:eastAsia="Times New Roman" w:hAnsi="Times New Roman" w:cs="Times New Roman"/>
          <w:sz w:val="24"/>
          <w:szCs w:val="24"/>
        </w:rPr>
        <w:t>Валерьевны</w:t>
      </w:r>
    </w:p>
    <w:p w:rsidR="005424AA" w:rsidRPr="005424AA" w:rsidRDefault="00C16A18" w:rsidP="005424AA">
      <w:pPr>
        <w:widowControl w:val="0"/>
        <w:autoSpaceDE w:val="0"/>
        <w:autoSpaceDN w:val="0"/>
        <w:spacing w:before="43" w:after="0" w:line="240" w:lineRule="auto"/>
        <w:ind w:left="1797" w:right="111"/>
        <w:jc w:val="center"/>
        <w:rPr>
          <w:rFonts w:ascii="Times New Roman" w:eastAsia="Times New Roman" w:hAnsi="Times New Roman" w:cs="Times New Roman"/>
          <w:sz w:val="16"/>
        </w:rPr>
      </w:pPr>
      <w:r w:rsidRPr="00C16A18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68" o:spid="_x0000_s1082" style="position:absolute;left:0;text-align:left;z-index:251702272;visibility:visible;mso-position-horizontal-relative:page" from="94.9pt,1.85pt" to="567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">
            <w10:wrap anchorx="page"/>
          </v:line>
        </w:pict>
      </w:r>
      <w:r w:rsidR="005424AA" w:rsidRPr="005424AA">
        <w:rPr>
          <w:rFonts w:ascii="Times New Roman" w:eastAsia="Times New Roman" w:hAnsi="Times New Roman" w:cs="Times New Roman"/>
          <w:sz w:val="16"/>
        </w:rPr>
        <w:t>(фамилия,</w:t>
      </w:r>
      <w:r w:rsidR="005424AA" w:rsidRPr="005424A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16"/>
        </w:rPr>
        <w:t>имя,</w:t>
      </w:r>
      <w:r w:rsidR="005424AA" w:rsidRPr="005424AA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16"/>
        </w:rPr>
        <w:t>отчество)</w:t>
      </w:r>
    </w:p>
    <w:p w:rsidR="005424AA" w:rsidRPr="005424AA" w:rsidRDefault="005424AA" w:rsidP="005424A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5424AA" w:rsidRPr="005424AA" w:rsidRDefault="00C16A18" w:rsidP="005424AA">
      <w:pPr>
        <w:widowControl w:val="0"/>
        <w:tabs>
          <w:tab w:val="left" w:pos="3299"/>
        </w:tabs>
        <w:autoSpaceDE w:val="0"/>
        <w:autoSpaceDN w:val="0"/>
        <w:spacing w:before="89" w:after="0" w:line="240" w:lineRule="auto"/>
        <w:ind w:left="152"/>
        <w:rPr>
          <w:rFonts w:ascii="Times New Roman" w:eastAsia="Times New Roman" w:hAnsi="Times New Roman" w:cs="Times New Roman"/>
          <w:sz w:val="20"/>
        </w:rPr>
      </w:pPr>
      <w:r w:rsidRPr="00C16A18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67" o:spid="_x0000_s1081" style="position:absolute;left:0;text-align:left;z-index:251703296;visibility:visible;mso-position-horizontal-relative:page" from="199.9pt,18.95pt" to="567.3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">
            <w10:wrap anchorx="page"/>
          </v:line>
        </w:pict>
      </w:r>
      <w:r w:rsidR="005424AA" w:rsidRPr="005424AA">
        <w:rPr>
          <w:rFonts w:ascii="Times New Roman" w:eastAsia="Times New Roman" w:hAnsi="Times New Roman" w:cs="Times New Roman"/>
          <w:position w:val="1"/>
        </w:rPr>
        <w:t>Место</w:t>
      </w:r>
      <w:r w:rsidR="005424AA" w:rsidRPr="005424AA">
        <w:rPr>
          <w:rFonts w:ascii="Times New Roman" w:eastAsia="Times New Roman" w:hAnsi="Times New Roman" w:cs="Times New Roman"/>
          <w:spacing w:val="-5"/>
          <w:position w:val="1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position w:val="1"/>
        </w:rPr>
        <w:t>прохождения</w:t>
      </w:r>
      <w:r w:rsidR="005424AA" w:rsidRPr="005424AA">
        <w:rPr>
          <w:rFonts w:ascii="Times New Roman" w:eastAsia="Times New Roman" w:hAnsi="Times New Roman" w:cs="Times New Roman"/>
          <w:spacing w:val="-5"/>
          <w:position w:val="1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position w:val="1"/>
        </w:rPr>
        <w:t>практики</w:t>
      </w:r>
      <w:r w:rsidR="005424AA" w:rsidRPr="005424AA">
        <w:rPr>
          <w:rFonts w:ascii="Times New Roman" w:eastAsia="Times New Roman" w:hAnsi="Times New Roman" w:cs="Times New Roman"/>
          <w:position w:val="1"/>
        </w:rPr>
        <w:tab/>
      </w:r>
      <w:r w:rsidR="005424AA" w:rsidRPr="005424AA">
        <w:rPr>
          <w:rFonts w:ascii="Times New Roman" w:eastAsia="Times New Roman" w:hAnsi="Times New Roman" w:cs="Times New Roman"/>
          <w:sz w:val="20"/>
        </w:rPr>
        <w:t>ЧОУВО</w:t>
      </w:r>
      <w:r w:rsidR="005424AA" w:rsidRPr="005424A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20"/>
        </w:rPr>
        <w:t>«МУ</w:t>
      </w:r>
      <w:r w:rsidR="005424AA" w:rsidRPr="005424A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20"/>
        </w:rPr>
        <w:t>им.</w:t>
      </w:r>
      <w:r w:rsidR="005424AA" w:rsidRPr="005424A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20"/>
        </w:rPr>
        <w:t>С.Ю.</w:t>
      </w:r>
      <w:r w:rsidR="005424AA" w:rsidRPr="005424A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sz w:val="20"/>
        </w:rPr>
        <w:t>Витте»</w:t>
      </w: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24AA" w:rsidRPr="005424AA" w:rsidRDefault="00C16A18" w:rsidP="005424AA">
      <w:pPr>
        <w:widowControl w:val="0"/>
        <w:tabs>
          <w:tab w:val="left" w:pos="3659"/>
          <w:tab w:val="left" w:pos="5408"/>
          <w:tab w:val="left" w:pos="6457"/>
        </w:tabs>
        <w:autoSpaceDE w:val="0"/>
        <w:autoSpaceDN w:val="0"/>
        <w:spacing w:after="0" w:line="240" w:lineRule="auto"/>
        <w:ind w:left="152"/>
        <w:rPr>
          <w:rFonts w:ascii="Times New Roman" w:eastAsia="Times New Roman" w:hAnsi="Times New Roman" w:cs="Times New Roman"/>
          <w:sz w:val="24"/>
        </w:rPr>
      </w:pPr>
      <w:r w:rsidRPr="00C16A18"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66" o:spid="_x0000_s1080" style="position:absolute;left:0;text-align:left;margin-left:199.9pt;margin-top:15.8pt;width:105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" path="m,l2100,e" filled="f">
            <v:path arrowok="t" o:connecttype="custom" o:connectlocs="0,0;1333500,0" o:connectangles="0,0"/>
            <w10:wrap type="topAndBottom" anchorx="page"/>
          </v:shape>
        </w:pict>
      </w:r>
      <w:r w:rsidRPr="00C16A18"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65" o:spid="_x0000_s1079" style="position:absolute;left:0;text-align:left;margin-left:357.35pt;margin-top:15.8pt;width:10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" path="m,l2100,e" filled="f">
            <v:path arrowok="t" o:connecttype="custom" o:connectlocs="0,0;1333500,0" o:connectangles="0,0"/>
            <w10:wrap type="topAndBottom" anchorx="page"/>
          </v:shape>
        </w:pict>
      </w:r>
      <w:r w:rsidR="005424AA" w:rsidRPr="005424AA">
        <w:rPr>
          <w:rFonts w:ascii="Times New Roman" w:eastAsia="Times New Roman" w:hAnsi="Times New Roman" w:cs="Times New Roman"/>
        </w:rPr>
        <w:t>Период</w:t>
      </w:r>
      <w:r w:rsidR="005424AA" w:rsidRPr="005424AA">
        <w:rPr>
          <w:rFonts w:ascii="Times New Roman" w:eastAsia="Times New Roman" w:hAnsi="Times New Roman" w:cs="Times New Roman"/>
          <w:spacing w:val="-6"/>
        </w:rPr>
        <w:t xml:space="preserve"> </w:t>
      </w:r>
      <w:r w:rsidR="005424AA" w:rsidRPr="005424AA">
        <w:rPr>
          <w:rFonts w:ascii="Times New Roman" w:eastAsia="Times New Roman" w:hAnsi="Times New Roman" w:cs="Times New Roman"/>
        </w:rPr>
        <w:t>прохождения</w:t>
      </w:r>
      <w:r w:rsidR="005424AA" w:rsidRPr="005424AA">
        <w:rPr>
          <w:rFonts w:ascii="Times New Roman" w:eastAsia="Times New Roman" w:hAnsi="Times New Roman" w:cs="Times New Roman"/>
          <w:spacing w:val="-5"/>
        </w:rPr>
        <w:t xml:space="preserve"> </w:t>
      </w:r>
      <w:r w:rsidR="005424AA" w:rsidRPr="005424AA">
        <w:rPr>
          <w:rFonts w:ascii="Times New Roman" w:eastAsia="Times New Roman" w:hAnsi="Times New Roman" w:cs="Times New Roman"/>
        </w:rPr>
        <w:t>практики</w:t>
      </w:r>
      <w:r w:rsidR="005424AA" w:rsidRPr="005424AA">
        <w:rPr>
          <w:rFonts w:ascii="Times New Roman" w:eastAsia="Times New Roman" w:hAnsi="Times New Roman" w:cs="Times New Roman"/>
          <w:spacing w:val="-5"/>
        </w:rPr>
        <w:t xml:space="preserve"> </w:t>
      </w:r>
      <w:r w:rsidR="005424AA" w:rsidRPr="005424AA">
        <w:rPr>
          <w:rFonts w:ascii="Times New Roman" w:eastAsia="Times New Roman" w:hAnsi="Times New Roman" w:cs="Times New Roman"/>
        </w:rPr>
        <w:t>с</w:t>
      </w:r>
      <w:r w:rsidR="005424AA" w:rsidRPr="005424AA">
        <w:rPr>
          <w:rFonts w:ascii="Times New Roman" w:eastAsia="Times New Roman" w:hAnsi="Times New Roman" w:cs="Times New Roman"/>
        </w:rPr>
        <w:tab/>
      </w:r>
      <w:r w:rsidR="005424AA" w:rsidRPr="005424AA">
        <w:rPr>
          <w:rFonts w:ascii="Times New Roman" w:eastAsia="Times New Roman" w:hAnsi="Times New Roman" w:cs="Times New Roman"/>
          <w:position w:val="1"/>
          <w:sz w:val="24"/>
        </w:rPr>
        <w:t>07.02.2022</w:t>
      </w:r>
      <w:r w:rsidR="005424AA" w:rsidRPr="005424AA">
        <w:rPr>
          <w:rFonts w:ascii="Times New Roman" w:eastAsia="Times New Roman" w:hAnsi="Times New Roman" w:cs="Times New Roman"/>
          <w:spacing w:val="-9"/>
          <w:position w:val="1"/>
          <w:sz w:val="24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position w:val="1"/>
          <w:sz w:val="24"/>
        </w:rPr>
        <w:t>г.</w:t>
      </w:r>
      <w:r w:rsidR="005424AA" w:rsidRPr="005424AA">
        <w:rPr>
          <w:rFonts w:ascii="Times New Roman" w:eastAsia="Times New Roman" w:hAnsi="Times New Roman" w:cs="Times New Roman"/>
          <w:position w:val="1"/>
          <w:sz w:val="24"/>
        </w:rPr>
        <w:tab/>
        <w:t>по</w:t>
      </w:r>
      <w:r w:rsidR="005424AA" w:rsidRPr="005424AA">
        <w:rPr>
          <w:rFonts w:ascii="Times New Roman" w:eastAsia="Times New Roman" w:hAnsi="Times New Roman" w:cs="Times New Roman"/>
          <w:position w:val="1"/>
          <w:sz w:val="24"/>
        </w:rPr>
        <w:tab/>
        <w:t>06.03.2022</w:t>
      </w:r>
      <w:r w:rsidR="005424AA" w:rsidRPr="005424AA">
        <w:rPr>
          <w:rFonts w:ascii="Times New Roman" w:eastAsia="Times New Roman" w:hAnsi="Times New Roman" w:cs="Times New Roman"/>
          <w:spacing w:val="-12"/>
          <w:position w:val="1"/>
          <w:sz w:val="24"/>
        </w:rPr>
        <w:t xml:space="preserve"> </w:t>
      </w:r>
      <w:r w:rsidR="005424AA" w:rsidRPr="005424AA">
        <w:rPr>
          <w:rFonts w:ascii="Times New Roman" w:eastAsia="Times New Roman" w:hAnsi="Times New Roman" w:cs="Times New Roman"/>
          <w:position w:val="1"/>
          <w:sz w:val="24"/>
        </w:rPr>
        <w:t>г.</w:t>
      </w: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424AA" w:rsidRPr="005424AA" w:rsidRDefault="005424AA" w:rsidP="005424AA">
      <w:pPr>
        <w:widowControl w:val="0"/>
        <w:autoSpaceDE w:val="0"/>
        <w:autoSpaceDN w:val="0"/>
        <w:spacing w:after="0" w:line="240" w:lineRule="auto"/>
        <w:ind w:left="163" w:right="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4AA">
        <w:rPr>
          <w:rFonts w:ascii="Times New Roman" w:eastAsia="Times New Roman" w:hAnsi="Times New Roman" w:cs="Times New Roman"/>
          <w:spacing w:val="-2"/>
          <w:sz w:val="24"/>
          <w:szCs w:val="24"/>
        </w:rPr>
        <w:t>г.</w:t>
      </w:r>
      <w:r w:rsidR="00083C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bookmarkStart w:id="0" w:name="_GoBack"/>
      <w:bookmarkEnd w:id="0"/>
      <w:r w:rsidRPr="005424AA">
        <w:rPr>
          <w:rFonts w:ascii="Times New Roman" w:eastAsia="Times New Roman" w:hAnsi="Times New Roman" w:cs="Times New Roman"/>
          <w:spacing w:val="-2"/>
          <w:sz w:val="24"/>
          <w:szCs w:val="24"/>
        </w:rPr>
        <w:t>Москва</w:t>
      </w:r>
      <w:r w:rsidRPr="005424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424AA">
        <w:rPr>
          <w:rFonts w:ascii="Times New Roman" w:eastAsia="Times New Roman" w:hAnsi="Times New Roman" w:cs="Times New Roman"/>
          <w:spacing w:val="-1"/>
          <w:sz w:val="24"/>
          <w:szCs w:val="24"/>
        </w:rPr>
        <w:t>2022</w:t>
      </w:r>
      <w:r w:rsidRPr="005424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424AA">
        <w:rPr>
          <w:rFonts w:ascii="Times New Roman" w:eastAsia="Times New Roman" w:hAnsi="Times New Roman" w:cs="Times New Roman"/>
          <w:spacing w:val="-1"/>
          <w:sz w:val="24"/>
          <w:szCs w:val="24"/>
        </w:rPr>
        <w:t>г.</w:t>
      </w:r>
    </w:p>
    <w:p w:rsidR="0000662E" w:rsidRDefault="005424AA" w:rsidP="004E7E5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Содержание</w:t>
      </w:r>
    </w:p>
    <w:p w:rsidR="005424AA" w:rsidRDefault="005424AA" w:rsidP="004E7E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424AA" w:rsidRDefault="005424AA" w:rsidP="004E7E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  <w:r w:rsidR="004E7E54">
        <w:rPr>
          <w:rFonts w:ascii="Times New Roman" w:hAnsi="Times New Roman" w:cs="Times New Roman"/>
          <w:sz w:val="28"/>
        </w:rPr>
        <w:t>…………………………………………………………………………...3</w:t>
      </w:r>
    </w:p>
    <w:p w:rsidR="005424AA" w:rsidRDefault="005424AA" w:rsidP="004E7E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424AA">
        <w:rPr>
          <w:rFonts w:ascii="Times New Roman" w:hAnsi="Times New Roman" w:cs="Times New Roman"/>
          <w:sz w:val="28"/>
        </w:rPr>
        <w:t>1. Общая характеристика ООО ПК «ВентКомплекс»</w:t>
      </w:r>
      <w:r w:rsidR="0050409E">
        <w:rPr>
          <w:rFonts w:ascii="Times New Roman" w:hAnsi="Times New Roman" w:cs="Times New Roman"/>
          <w:sz w:val="28"/>
        </w:rPr>
        <w:t>…………………</w:t>
      </w:r>
      <w:r w:rsidR="004E7E54">
        <w:rPr>
          <w:rFonts w:ascii="Times New Roman" w:hAnsi="Times New Roman" w:cs="Times New Roman"/>
          <w:sz w:val="28"/>
        </w:rPr>
        <w:t>……...4</w:t>
      </w:r>
    </w:p>
    <w:p w:rsidR="005424AA" w:rsidRDefault="005424AA" w:rsidP="004E7E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424AA">
        <w:rPr>
          <w:rFonts w:ascii="Times New Roman" w:hAnsi="Times New Roman" w:cs="Times New Roman"/>
          <w:sz w:val="28"/>
        </w:rPr>
        <w:t>2. Анализ финансового состояния ООО ПК «ВентКомплекс»</w:t>
      </w:r>
      <w:r w:rsidR="0050409E">
        <w:rPr>
          <w:rFonts w:ascii="Times New Roman" w:hAnsi="Times New Roman" w:cs="Times New Roman"/>
          <w:sz w:val="28"/>
        </w:rPr>
        <w:t>…………</w:t>
      </w:r>
      <w:r w:rsidR="004E7E54">
        <w:rPr>
          <w:rFonts w:ascii="Times New Roman" w:hAnsi="Times New Roman" w:cs="Times New Roman"/>
          <w:sz w:val="28"/>
        </w:rPr>
        <w:t>…..11</w:t>
      </w:r>
    </w:p>
    <w:p w:rsidR="005424AA" w:rsidRPr="005424AA" w:rsidRDefault="005424AA" w:rsidP="004E7E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424AA">
        <w:rPr>
          <w:rFonts w:ascii="Times New Roman" w:hAnsi="Times New Roman" w:cs="Times New Roman"/>
          <w:sz w:val="28"/>
        </w:rPr>
        <w:t>3. Анализ внутренних источников информации, отражающих финансовые аспекты проектных решений предприятия</w:t>
      </w:r>
      <w:r w:rsidR="0050409E">
        <w:rPr>
          <w:rFonts w:ascii="Times New Roman" w:hAnsi="Times New Roman" w:cs="Times New Roman"/>
          <w:sz w:val="28"/>
        </w:rPr>
        <w:t>………………………</w:t>
      </w:r>
      <w:r w:rsidR="004E7E54">
        <w:rPr>
          <w:rFonts w:ascii="Times New Roman" w:hAnsi="Times New Roman" w:cs="Times New Roman"/>
          <w:sz w:val="28"/>
        </w:rPr>
        <w:t>…………..22</w:t>
      </w:r>
    </w:p>
    <w:p w:rsidR="005424AA" w:rsidRDefault="004E7E54" w:rsidP="004E7E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Заключение……………………………………………………………………….31</w:t>
      </w:r>
    </w:p>
    <w:p w:rsidR="004E7E54" w:rsidRDefault="004E7E54" w:rsidP="004E7E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используемой литературы……………………………………………...32</w:t>
      </w:r>
    </w:p>
    <w:p w:rsidR="004E7E54" w:rsidRPr="005424AA" w:rsidRDefault="004E7E54" w:rsidP="004E7E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Приложения……………………………………………………………………...33</w:t>
      </w:r>
    </w:p>
    <w:p w:rsidR="0000662E" w:rsidRDefault="0000662E" w:rsidP="005424AA">
      <w:pPr>
        <w:spacing w:after="0" w:line="360" w:lineRule="auto"/>
      </w:pPr>
    </w:p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Default="0000662E"/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lastRenderedPageBreak/>
        <w:t>Введение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Производственная практика (технологическая практика</w:t>
      </w:r>
      <w:r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)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 является составной частью учебного процесса и имеет важное значение в подготовке квалифицированного специалиста. Она направлена на закрепление и углубление знаний и умений, полученных студентами в процессе обучения, а также овладением системой профессиональных умений и навыков.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Производственная (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технологическая практика)</w:t>
      </w:r>
      <w:r w:rsidRPr="0000662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практика проходила на базе ООО ПК «ВентКомплекс».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Целью производственной практики (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технологической)</w:t>
      </w:r>
      <w:r w:rsidRPr="0000662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является систематизация теоретических знаний и расширение круга практических умений по профилю подготовки, а также проверки на практике ее основных положений и рекомендаций.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4"/>
          <w:lang w:eastAsia="zh-CN" w:bidi="hi-IN"/>
        </w:rPr>
        <w:t xml:space="preserve">Для выполнения поставленной цели необходимо было выполнить 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следующие задачи: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1) закрепить полученные теоретические знания;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2) поиск информации, сбор и анализ данных, необходимых для проведения работы;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3) выполнение программы практики и индивидуального задания;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          4) подготовка отчета по практике и дневника практики.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lastRenderedPageBreak/>
        <w:t>1. Общая характеристика ООО ПК «ВентКомплекс»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ООО ПК «ВентКомплекс» является официальным лицензированным представителем крупных производственных предприятий Удмуртской Республики, Пермского края и Свердловской области.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Юридический адрес: город 427629, республика Удмуртия, город Глазов, улица Куйбышева, дом 77 строение 1, кабинет 111.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Миссия компании – это комплексное оснащение вентиляционно-отопительным оборудованием строящихся зданий и сооружений, промышленных, социальных, спортивных, сельскохозяйственных объектов на территории Российской Федерации и стран СНГ. Компания работает на рынке B2B и за счет поставок качественного оборудования по доступным ценам, помогаем достигать цели бизнес-партнерам и клиентам.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На все виды работ имеются соответствующие допуски и лицензии.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Рассмотрим основные виды деятельности, услуги, товары.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1. Услуги по проектированию систем, в том числе: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-холодоснабжение;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кондиционирование;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вентиляция;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противодымная вентиляция;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отопление;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теплоснабжение;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водоснабжение;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водоотведение;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канализационные насосные станции;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автоматизация;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- диспетчеризация.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 xml:space="preserve">2. Поставка – компания является официальным партнером ведущих европейских и российских производителей климатического оборудования. Компания готова подобрать сложнейшее оборудование, способное решать </w:t>
      </w:r>
      <w:r w:rsidRPr="0000662E">
        <w:rPr>
          <w:rFonts w:ascii="Times New Roman" w:hAnsi="Times New Roman"/>
          <w:sz w:val="28"/>
          <w:szCs w:val="28"/>
        </w:rPr>
        <w:lastRenderedPageBreak/>
        <w:t>любые технические задачи и в кратчайшие сроки поставить его прямо на объект нашего заказчика. Кроме того, компания имеет собственное производство вентиляционного оборудования из импортных комплектующих, что позволяют вести гибкую ценовую политику.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3. Монтаж – монтажные работы производят высококвалифицированные специалисты, которые имеют опыт успешной реализации сложнейших проектных решений. Все специалисты прошли обучение у фирм-производителей и являются истинными профессионалами своего дела. В настоящий момент можно говорить о том, что все новейшие технологии в области обеспечения зданий инженерными системами были реализованы специалистами нашей компании. Технические специалисты постоянно повышают свою квалификацию и шагают в ногу со временем в области своей профессиональной компетенции.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4. Пусконаладочные работы – специалисты компании имеют бесценный опыт по запуску и отладке сложнейших инженерных систем. Благодаря огромнейшей теоретической и практической базе, специалисты способны в кратчайшие сроки запускать и доводить рабочие параметры системы до требуемых. Современнейшее техническое оснащение позволяет достигать высочайшего качества при проведении пуско-наладочных работ.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>5. Гарантийное и сервисное обслуживание – сервисная служба обладает всеми необходимыми ресурсами (техническое оснащение, информационное обеспечение, квалифицированный персонал) как для своевременного планового обслуживания систем, так и для оперативного устранения непредвиденных неполадок.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t xml:space="preserve">Среди основных партнеров ООО ПК «ВентКомплекс» можно выделить таких гигантов, как Компания Carrier (США), Корпорация DAIKIN (Япония), Концерн AL-KO Kober (Германия), </w:t>
      </w:r>
      <w:r w:rsidRPr="0000662E">
        <w:rPr>
          <w:rFonts w:ascii="Times New Roman" w:hAnsi="Times New Roman"/>
          <w:sz w:val="28"/>
          <w:szCs w:val="28"/>
          <w:lang w:val="en-US"/>
        </w:rPr>
        <w:t>Josef</w:t>
      </w:r>
      <w:r w:rsidRPr="0000662E">
        <w:rPr>
          <w:rFonts w:ascii="Times New Roman" w:hAnsi="Times New Roman"/>
          <w:sz w:val="28"/>
          <w:szCs w:val="28"/>
        </w:rPr>
        <w:t xml:space="preserve"> </w:t>
      </w:r>
      <w:r w:rsidRPr="0000662E">
        <w:rPr>
          <w:rFonts w:ascii="Times New Roman" w:hAnsi="Times New Roman"/>
          <w:sz w:val="28"/>
          <w:szCs w:val="28"/>
          <w:lang w:val="en-US"/>
        </w:rPr>
        <w:t>Friedl</w:t>
      </w:r>
      <w:r w:rsidRPr="0000662E">
        <w:rPr>
          <w:rFonts w:ascii="Times New Roman" w:hAnsi="Times New Roman"/>
          <w:sz w:val="28"/>
          <w:szCs w:val="28"/>
        </w:rPr>
        <w:t xml:space="preserve"> </w:t>
      </w:r>
      <w:r w:rsidRPr="0000662E">
        <w:rPr>
          <w:rFonts w:ascii="Times New Roman" w:hAnsi="Times New Roman"/>
          <w:sz w:val="28"/>
          <w:szCs w:val="28"/>
          <w:lang w:val="en-US"/>
        </w:rPr>
        <w:t>GmbH</w:t>
      </w:r>
      <w:r w:rsidRPr="0000662E">
        <w:rPr>
          <w:rFonts w:ascii="Times New Roman" w:hAnsi="Times New Roman"/>
          <w:sz w:val="28"/>
          <w:szCs w:val="28"/>
        </w:rPr>
        <w:t xml:space="preserve"> (Австрия), Siemens (Германия), департамент «Автоматизация и безопасность зданий», GEA Klimatechnik GmbH &amp; Co KG, МЗТА (ОАО Московский завод тепловой автоматики), Новосибирский энергомашиностроительный завод «ТАЙРА».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2E">
        <w:rPr>
          <w:rFonts w:ascii="Times New Roman" w:hAnsi="Times New Roman"/>
          <w:sz w:val="28"/>
          <w:szCs w:val="28"/>
        </w:rPr>
        <w:lastRenderedPageBreak/>
        <w:t>Организационная структура ООО ПК «ВентКомплекс» линейно-функциональная. Линейно-функциональная структура реализует принцип единоначалия, линейного построения структурных подразделений и распределения функций управления между ними и рационального сочетания централизации и децентрализации. При такой структуре управления всю полноту власти берет на себя линейный руководитель, возглавляющий определенный коллектив.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Организационная структура управления</w:t>
      </w:r>
      <w:r w:rsidRPr="0000662E">
        <w:rPr>
          <w:rFonts w:ascii="Arial" w:eastAsia="SimSun" w:hAnsi="Arial" w:cs="Arial"/>
          <w:color w:val="000000"/>
          <w:kern w:val="3"/>
          <w:sz w:val="27"/>
          <w:szCs w:val="27"/>
          <w:lang w:eastAsia="zh-CN" w:bidi="hi-IN"/>
        </w:rPr>
        <w:t xml:space="preserve"> </w:t>
      </w:r>
      <w:r w:rsidRPr="0000662E">
        <w:rPr>
          <w:rFonts w:ascii="Times New Roman" w:eastAsia="SimSun" w:hAnsi="Times New Roman" w:cs="Arial"/>
          <w:kern w:val="3"/>
          <w:sz w:val="28"/>
          <w:szCs w:val="24"/>
          <w:lang w:eastAsia="zh-CN" w:bidi="hi-IN"/>
        </w:rPr>
        <w:t xml:space="preserve">ООО ПК «ВентКомплекс» 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функциональная, представлена на рисунке 1.</w:t>
      </w:r>
    </w:p>
    <w:p w:rsidR="0000662E" w:rsidRPr="0000662E" w:rsidRDefault="00C16A18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4" o:spid="_x0000_s1078" style="position:absolute;left:0;text-align:left;margin-left:131.7pt;margin-top:14.4pt;width:206.25pt;height:3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xbxContent>
            </v:textbox>
          </v:rect>
        </w:pic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00662E" w:rsidRPr="0000662E" w:rsidRDefault="00C16A18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line id="Прямая соединительная линия 16" o:spid="_x0000_s1077" style="position:absolute;left:0;text-align:left;z-index:251671552;visibility:visible" from="241.2pt,5.9pt" to="241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" strokecolor="windowText" strokeweight=".5pt">
            <v:stroke joinstyle="miter"/>
          </v:lin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76" type="#_x0000_t32" style="position:absolute;left:0;text-align:left;margin-left:404.7pt;margin-top:23.15pt;width:1.5pt;height:13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14" o:spid="_x0000_s1075" type="#_x0000_t32" style="position:absolute;left:0;text-align:left;margin-left:337.95pt;margin-top:23.9pt;width:.75pt;height: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11" o:spid="_x0000_s1074" type="#_x0000_t32" style="position:absolute;left:0;text-align:left;margin-left:35.7pt;margin-top:23.15pt;width:0;height:16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line id="Прямая соединительная линия 10" o:spid="_x0000_s1073" style="position:absolute;left:0;text-align:left;z-index:251665408;visibility:visible" from="34.95pt,23.15pt" to="405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" strokecolor="windowText" strokeweight=".5pt">
            <v:stroke joinstyle="miter"/>
          </v:line>
        </w:pict>
      </w:r>
    </w:p>
    <w:p w:rsidR="0000662E" w:rsidRPr="0000662E" w:rsidRDefault="00C16A18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13" o:spid="_x0000_s1072" type="#_x0000_t32" style="position:absolute;left:0;text-align:left;margin-left:241.95pt;margin-top:.5pt;width:.75pt;height:1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12" o:spid="_x0000_s1071" type="#_x0000_t32" style="position:absolute;left:0;text-align:left;margin-left:139.95pt;margin-top:.5pt;width:0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8" o:spid="_x0000_s1070" style="position:absolute;left:0;text-align:left;margin-left:301.2pt;margin-top:14pt;width:74.25pt;height:54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Производственный отдел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9" o:spid="_x0000_s1069" style="position:absolute;left:0;text-align:left;margin-left:73.8pt;margin-top:14pt;width:82.5pt;height:53.25pt;z-index:25166438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конструктор</w:t>
                  </w:r>
                </w:p>
              </w:txbxContent>
            </v:textbox>
            <w10:wrap anchorx="margin"/>
          </v:rect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7" o:spid="_x0000_s1068" style="position:absolute;left:0;text-align:left;margin-left:199.2pt;margin-top:14.7pt;width:90.75pt;height:54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работе с клиентами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5" o:spid="_x0000_s1067" style="position:absolute;left:0;text-align:left;margin-left:89.7pt;margin-top:14pt;width:96.75pt;height:56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Планово-экономический отдел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17" o:spid="_x0000_s1066" style="position:absolute;left:0;text-align:left;margin-left:0;margin-top:13.25pt;width:78pt;height:58.5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  <w10:wrap anchorx="margin"/>
          </v:rect>
        </w:pict>
      </w:r>
    </w:p>
    <w:p w:rsidR="0000662E" w:rsidRPr="0000662E" w:rsidRDefault="0000662E" w:rsidP="0000662E">
      <w:pPr>
        <w:widowControl w:val="0"/>
        <w:tabs>
          <w:tab w:val="left" w:pos="5955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ab/>
      </w:r>
    </w:p>
    <w:p w:rsidR="0000662E" w:rsidRPr="0000662E" w:rsidRDefault="00C16A18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26" o:spid="_x0000_s1065" type="#_x0000_t32" style="position:absolute;left:0;text-align:left;margin-left:424.2pt;margin-top:18.95pt;width:.7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25" o:spid="_x0000_s1064" type="#_x0000_t32" style="position:absolute;left:0;text-align:left;margin-left:339.45pt;margin-top:21.2pt;width:1.5pt;height:20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24" o:spid="_x0000_s1063" type="#_x0000_t32" style="position:absolute;left:0;text-align:left;margin-left:241.95pt;margin-top:21.2pt;width:0;height:2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23" o:spid="_x0000_s1062" type="#_x0000_t32" style="position:absolute;left:0;text-align:left;margin-left:137.7pt;margin-top:23.45pt;width:0;height:2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shape id="Прямая со стрелкой 22" o:spid="_x0000_s1061" type="#_x0000_t32" style="position:absolute;left:0;text-align:left;margin-left:31.95pt;margin-top:22.7pt;width:0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" strokecolor="windowText" strokeweight=".5pt">
            <v:stroke endarrow="block" joinstyle="miter"/>
          </v:shape>
        </w:pict>
      </w:r>
    </w:p>
    <w:p w:rsidR="0000662E" w:rsidRPr="0000662E" w:rsidRDefault="00C16A18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21" o:spid="_x0000_s1060" style="position:absolute;left:0;text-align:left;margin-left:291.3pt;margin-top:19.65pt;width:87pt;height:18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27" o:spid="_x0000_s1059" style="position:absolute;left:0;text-align:left;margin-left:75.3pt;margin-top:16.55pt;width:83.25pt;height:21pt;z-index:251674624;visibility:visible;mso-position-horizontal:righ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</w:rPr>
                    <w:t>специалисты</w:t>
                  </w:r>
                </w:p>
              </w:txbxContent>
            </v:textbox>
            <w10:wrap anchorx="margin"/>
          </v:rect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18" o:spid="_x0000_s1058" style="position:absolute;left:0;text-align:left;margin-left:205.95pt;margin-top:18.8pt;width:79.5pt;height:19.5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менеджеры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20" o:spid="_x0000_s1057" style="position:absolute;left:0;text-align:left;margin-left:98.7pt;margin-top:18.8pt;width:81pt;height:19.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экономисты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Arial"/>
          <w:noProof/>
          <w:kern w:val="3"/>
          <w:sz w:val="28"/>
          <w:szCs w:val="28"/>
          <w:lang w:eastAsia="ru-RU"/>
        </w:rPr>
        <w:pict>
          <v:rect id="Прямоугольник 19" o:spid="_x0000_s1056" style="position:absolute;left:0;text-align:left;margin-left:4.2pt;margin-top:16.55pt;width:75.75pt;height:22.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" fillcolor="window" strokecolor="windowText" strokeweight=".5pt">
            <v:textbox>
              <w:txbxContent>
                <w:p w:rsidR="0000662E" w:rsidRPr="00BC49D7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бухгалтеры</w:t>
                  </w:r>
                </w:p>
              </w:txbxContent>
            </v:textbox>
          </v:rect>
        </w:pic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Рис. 1 – Организационная структура </w:t>
      </w:r>
      <w:r w:rsidRPr="0000662E">
        <w:rPr>
          <w:rFonts w:ascii="Times New Roman" w:eastAsia="SimSun" w:hAnsi="Times New Roman" w:cs="Arial"/>
          <w:kern w:val="3"/>
          <w:sz w:val="28"/>
          <w:szCs w:val="24"/>
          <w:lang w:eastAsia="zh-CN" w:bidi="hi-IN"/>
        </w:rPr>
        <w:t>ООО ПК «ВентКомплекс»</w:t>
      </w:r>
    </w:p>
    <w:p w:rsidR="0000662E" w:rsidRPr="0000662E" w:rsidRDefault="0000662E" w:rsidP="0000662E">
      <w:pPr>
        <w:widowControl w:val="0"/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Генеральный директор Симанов Иван Валерьянович обеспечивает выполнение деятельности организации, заключает договора, распоряжается имуществом организации в установленном законом порядке. Так же, директор издает приказы обязательные для работников организации.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Главный конструктор обеспечивает необходимый уровень технической подготовки процесса транспортировки грузов, а также контролирует соблюдение техники безопасности, проведение организационно-технических мероприятий, обеспечивает своевременную и качественную подготовку, техническую эксплуатацию, ремонт и модернизацию оборудования.</w:t>
      </w:r>
    </w:p>
    <w:p w:rsidR="0000662E" w:rsidRPr="0000662E" w:rsidRDefault="0000662E" w:rsidP="0000662E">
      <w:pPr>
        <w:widowControl w:val="0"/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Бухгалтерия занимается осуществлением правильного учета финансовых, кредитных и расчетных операций, осуществляет проверку расчетов организации с банком, правильного и своевременного отчисления от 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lastRenderedPageBreak/>
        <w:t>прибыли налогов и других платежей в бюджет, своевременное погашение кредитов банку и другие функции.</w:t>
      </w:r>
    </w:p>
    <w:p w:rsidR="0000662E" w:rsidRPr="0000662E" w:rsidRDefault="0000662E" w:rsidP="0000662E">
      <w:pPr>
        <w:widowControl w:val="0"/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Планово-экономический отдел осуществляет работу по экономическому планированию, направленному на организацию рациональной хозяйственной деятельности предприятия в соответствии с потребностями рынка и возможностями получения необходимых товаров, по выявлению и использованию резервов с целью достижения наибольшей эффективности работы предприятия.</w:t>
      </w: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Отдел управления и планирования организовывает разработку и внедрение в производство прогрессивных, экономически и экологически обоснованных технологических процессов, обеспечивающих высокий уровень технологической подготовки производства, производительности труда и качества выпускаемой продукции на уровне лучших отечественных и зарубежных образцов, возглавляет руководство выполнением всего комплекса работ по технологической подготовке металлургического производства.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В таблице 1 представлены технико-экономические показатели деятельности ООО ПК «ВентКомплекс» за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0662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Таблица 1 – Технико-экономические показатели деятельности ООО ПК «ВентКомплекс»</w:t>
      </w:r>
      <w:r>
        <w:rPr>
          <w:rFonts w:ascii="Times New Roman" w:hAnsi="Times New Roman" w:cs="Times New Roman"/>
          <w:sz w:val="28"/>
          <w:szCs w:val="28"/>
        </w:rPr>
        <w:t xml:space="preserve"> за период 2019</w:t>
      </w:r>
      <w:r w:rsidRPr="0000662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3"/>
        <w:tblW w:w="0" w:type="auto"/>
        <w:tblLook w:val="04A0"/>
      </w:tblPr>
      <w:tblGrid>
        <w:gridCol w:w="2031"/>
        <w:gridCol w:w="1224"/>
        <w:gridCol w:w="1171"/>
        <w:gridCol w:w="1172"/>
        <w:gridCol w:w="1530"/>
        <w:gridCol w:w="1010"/>
        <w:gridCol w:w="1207"/>
      </w:tblGrid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Абсолютное изменение</w:t>
            </w:r>
          </w:p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2020 г. / 2010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Темп роста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г. /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19762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7862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7685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-11897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17438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6652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6376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-11062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-1015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</w:tbl>
    <w:p w:rsidR="0000662E" w:rsidRPr="0000662E" w:rsidRDefault="0000662E" w:rsidP="0000662E">
      <w:pPr>
        <w:spacing w:after="160" w:line="259" w:lineRule="auto"/>
      </w:pPr>
    </w:p>
    <w:p w:rsidR="0000662E" w:rsidRPr="0000662E" w:rsidRDefault="0000662E" w:rsidP="0000662E">
      <w:pPr>
        <w:spacing w:after="160" w:line="259" w:lineRule="auto"/>
        <w:jc w:val="right"/>
        <w:rPr>
          <w:rFonts w:ascii="Times New Roman" w:hAnsi="Times New Roman" w:cs="Times New Roman"/>
          <w:sz w:val="28"/>
        </w:rPr>
      </w:pPr>
      <w:r w:rsidRPr="0000662E">
        <w:rPr>
          <w:rFonts w:ascii="Times New Roman" w:hAnsi="Times New Roman" w:cs="Times New Roman"/>
          <w:sz w:val="28"/>
        </w:rPr>
        <w:lastRenderedPageBreak/>
        <w:t>Продолжение таблицы 1</w:t>
      </w:r>
    </w:p>
    <w:tbl>
      <w:tblPr>
        <w:tblStyle w:val="a3"/>
        <w:tblW w:w="0" w:type="auto"/>
        <w:tblLook w:val="04A0"/>
      </w:tblPr>
      <w:tblGrid>
        <w:gridCol w:w="2031"/>
        <w:gridCol w:w="1224"/>
        <w:gridCol w:w="1171"/>
        <w:gridCol w:w="1172"/>
        <w:gridCol w:w="1530"/>
        <w:gridCol w:w="1010"/>
        <w:gridCol w:w="1207"/>
      </w:tblGrid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-1096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-1105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00662E" w:rsidRPr="0000662E" w:rsidTr="0000662E">
        <w:tc>
          <w:tcPr>
            <w:tcW w:w="203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22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17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2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-783</w:t>
            </w:r>
          </w:p>
        </w:tc>
        <w:tc>
          <w:tcPr>
            <w:tcW w:w="101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0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Как показывает представленная таблица, за исследуемый период наблюдается снижение по всем основным технико-экономическим показателям предприятия. Показатели в 2019 году по сравнению с 2018 значительно упали. В 2020 году по сравнению с 2019 годом показатели незначительно повысились. Это связано, скорее всего, с обстановкой на рынке внутри страны.</w:t>
      </w:r>
    </w:p>
    <w:p w:rsidR="0000662E" w:rsidRPr="0000662E" w:rsidRDefault="0000662E" w:rsidP="0000662E">
      <w:pPr>
        <w:tabs>
          <w:tab w:val="right" w:leader="underscore" w:pos="85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В таблице 2 представлены основные показатели финансово-хозяйственной деятельности предприятия ООО ПК «ВентКомплекс»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0662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00662E" w:rsidRPr="0000662E" w:rsidRDefault="0000662E" w:rsidP="0000662E">
      <w:pPr>
        <w:tabs>
          <w:tab w:val="right" w:leader="underscore" w:pos="85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Таблица 2 – Основные показатели финансово-хозяйственной деятельности предприятия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1418"/>
        <w:gridCol w:w="1276"/>
        <w:gridCol w:w="1275"/>
        <w:gridCol w:w="1139"/>
      </w:tblGrid>
      <w:tr w:rsidR="0000662E" w:rsidRPr="0000662E" w:rsidTr="0000662E">
        <w:trPr>
          <w:cantSplit/>
          <w:trHeight w:val="70"/>
        </w:trPr>
        <w:tc>
          <w:tcPr>
            <w:tcW w:w="4531" w:type="dxa"/>
            <w:tcBorders>
              <w:bottom w:val="nil"/>
            </w:tcBorders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bottom w:val="nil"/>
            </w:tcBorders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Абсолютное изменение</w:t>
            </w:r>
          </w:p>
        </w:tc>
      </w:tr>
      <w:tr w:rsidR="0000662E" w:rsidRPr="0000662E" w:rsidTr="0000662E">
        <w:trPr>
          <w:cantSplit/>
          <w:trHeight w:val="48"/>
        </w:trPr>
        <w:tc>
          <w:tcPr>
            <w:tcW w:w="453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Выручка, тыс. руб.</w:t>
            </w:r>
          </w:p>
        </w:tc>
        <w:tc>
          <w:tcPr>
            <w:tcW w:w="1418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19762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7862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7685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-12077</w:t>
            </w:r>
          </w:p>
        </w:tc>
      </w:tr>
      <w:tr w:rsidR="0000662E" w:rsidRPr="0000662E" w:rsidTr="0000662E">
        <w:trPr>
          <w:cantSplit/>
          <w:trHeight w:val="160"/>
        </w:trPr>
        <w:tc>
          <w:tcPr>
            <w:tcW w:w="453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проданной продукции, тыс. руб.</w:t>
            </w:r>
          </w:p>
        </w:tc>
        <w:tc>
          <w:tcPr>
            <w:tcW w:w="1418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17438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6652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6376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-11062</w:t>
            </w:r>
          </w:p>
        </w:tc>
      </w:tr>
      <w:tr w:rsidR="0000662E" w:rsidRPr="0000662E" w:rsidTr="0000662E">
        <w:trPr>
          <w:cantSplit/>
          <w:trHeight w:val="240"/>
        </w:trPr>
        <w:tc>
          <w:tcPr>
            <w:tcW w:w="453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Прибыль (убыток)</w:t>
            </w:r>
            <w:r w:rsidR="000B08A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от продаж, тыс. руб.</w:t>
            </w:r>
          </w:p>
        </w:tc>
        <w:tc>
          <w:tcPr>
            <w:tcW w:w="1418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-1096</w:t>
            </w:r>
          </w:p>
        </w:tc>
      </w:tr>
    </w:tbl>
    <w:p w:rsidR="0000662E" w:rsidRPr="0000662E" w:rsidRDefault="0000662E" w:rsidP="0000662E">
      <w:pPr>
        <w:spacing w:after="160" w:line="259" w:lineRule="auto"/>
      </w:pPr>
    </w:p>
    <w:p w:rsidR="0000662E" w:rsidRPr="0000662E" w:rsidRDefault="0000662E" w:rsidP="0000662E">
      <w:pPr>
        <w:spacing w:after="160" w:line="259" w:lineRule="auto"/>
        <w:jc w:val="right"/>
        <w:rPr>
          <w:rFonts w:ascii="Times New Roman" w:hAnsi="Times New Roman" w:cs="Times New Roman"/>
          <w:sz w:val="28"/>
        </w:rPr>
      </w:pPr>
      <w:r w:rsidRPr="0000662E">
        <w:rPr>
          <w:rFonts w:ascii="Times New Roman" w:hAnsi="Times New Roman" w:cs="Times New Roman"/>
          <w:sz w:val="28"/>
        </w:rPr>
        <w:lastRenderedPageBreak/>
        <w:t>Продолжение таблицы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1418"/>
        <w:gridCol w:w="1276"/>
        <w:gridCol w:w="1275"/>
        <w:gridCol w:w="1139"/>
      </w:tblGrid>
      <w:tr w:rsidR="0000662E" w:rsidRPr="0000662E" w:rsidTr="0000662E">
        <w:trPr>
          <w:cantSplit/>
          <w:trHeight w:val="70"/>
        </w:trPr>
        <w:tc>
          <w:tcPr>
            <w:tcW w:w="453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(убыточности) основной деятельности, %</w:t>
            </w:r>
          </w:p>
        </w:tc>
        <w:tc>
          <w:tcPr>
            <w:tcW w:w="1418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-3,2</w:t>
            </w:r>
          </w:p>
        </w:tc>
      </w:tr>
      <w:tr w:rsidR="0000662E" w:rsidRPr="0000662E" w:rsidTr="0000662E">
        <w:trPr>
          <w:cantSplit/>
          <w:trHeight w:val="119"/>
        </w:trPr>
        <w:tc>
          <w:tcPr>
            <w:tcW w:w="453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Приходится выручки на одного среднегодового работника, занятого в производстве, тыс. руб.</w:t>
            </w:r>
          </w:p>
        </w:tc>
        <w:tc>
          <w:tcPr>
            <w:tcW w:w="1418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2470,25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982,75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960,63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-1509,62</w:t>
            </w:r>
          </w:p>
        </w:tc>
      </w:tr>
      <w:tr w:rsidR="0000662E" w:rsidRPr="0000662E" w:rsidTr="0000662E">
        <w:trPr>
          <w:cantSplit/>
          <w:trHeight w:val="119"/>
        </w:trPr>
        <w:tc>
          <w:tcPr>
            <w:tcW w:w="453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задолженность, тыс. руб.</w:t>
            </w:r>
          </w:p>
        </w:tc>
        <w:tc>
          <w:tcPr>
            <w:tcW w:w="1418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-1937</w:t>
            </w:r>
          </w:p>
        </w:tc>
      </w:tr>
      <w:tr w:rsidR="0000662E" w:rsidRPr="0000662E" w:rsidTr="0000662E">
        <w:trPr>
          <w:cantSplit/>
          <w:trHeight w:val="119"/>
        </w:trPr>
        <w:tc>
          <w:tcPr>
            <w:tcW w:w="453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задолженность, тыс. руб.</w:t>
            </w:r>
          </w:p>
        </w:tc>
        <w:tc>
          <w:tcPr>
            <w:tcW w:w="1418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62E" w:rsidRPr="0000662E" w:rsidTr="0000662E">
        <w:trPr>
          <w:cantSplit/>
          <w:trHeight w:val="119"/>
        </w:trPr>
        <w:tc>
          <w:tcPr>
            <w:tcW w:w="453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Отношение дебиторской задолженности к кредиторской задолженности, %</w:t>
            </w:r>
          </w:p>
        </w:tc>
        <w:tc>
          <w:tcPr>
            <w:tcW w:w="1418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Исходя из данных представленной таблицы можно увидеть по основным показателям финансово-хозяйственной деятельности предприятия ООО ПК «ВентКомплекс» наблюдается отрицательная динамика. Основные показатели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году на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сократились по сравнению с 2019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годом, что говорит об определенных проблемах в финансово-хозяйственной деятельности предприятия.</w:t>
      </w:r>
    </w:p>
    <w:p w:rsid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Таким образом, можно сделать вывод, что на предприятии на протяжении анализируемого периода происходит сокращение финансовых результатов, то есть эффективность деятельности снизилась.</w:t>
      </w:r>
    </w:p>
    <w:p w:rsidR="000B08AA" w:rsidRDefault="000B08AA" w:rsidP="000B0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3 представлены основные риски деятельности ООО ПК «ВентКомплекс».</w:t>
      </w:r>
    </w:p>
    <w:p w:rsidR="000B08AA" w:rsidRDefault="000B08AA" w:rsidP="000B08A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– </w:t>
      </w:r>
      <w:r w:rsidRPr="00733425">
        <w:rPr>
          <w:rFonts w:ascii="Times New Roman" w:hAnsi="Times New Roman" w:cs="Times New Roman"/>
          <w:sz w:val="28"/>
          <w:szCs w:val="28"/>
        </w:rPr>
        <w:t xml:space="preserve">Оценка вероятности ущерба и основных </w:t>
      </w:r>
      <w:r>
        <w:rPr>
          <w:rFonts w:ascii="Times New Roman" w:hAnsi="Times New Roman" w:cs="Times New Roman"/>
          <w:sz w:val="28"/>
          <w:szCs w:val="28"/>
        </w:rPr>
        <w:t>рисков ООО ПК «ВентКомплекс»</w:t>
      </w:r>
    </w:p>
    <w:tbl>
      <w:tblPr>
        <w:tblStyle w:val="a3"/>
        <w:tblW w:w="0" w:type="auto"/>
        <w:tblLook w:val="04A0"/>
      </w:tblPr>
      <w:tblGrid>
        <w:gridCol w:w="846"/>
        <w:gridCol w:w="3290"/>
        <w:gridCol w:w="1804"/>
        <w:gridCol w:w="1698"/>
        <w:gridCol w:w="1707"/>
      </w:tblGrid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№ п/п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Вид коммерческого риска.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Вероятность (балл)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Ущерб (балл)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Индекс риска</w:t>
            </w:r>
          </w:p>
        </w:tc>
      </w:tr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1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Р</w:t>
            </w:r>
            <w:r>
              <w:rPr>
                <w:color w:val="000000"/>
              </w:rPr>
              <w:t>иск форс-мажорных обстоятельств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1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4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4</w:t>
            </w:r>
          </w:p>
        </w:tc>
      </w:tr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2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 xml:space="preserve">Риск снижения объемов реализации из-за падения спроса </w:t>
            </w:r>
            <w:r>
              <w:rPr>
                <w:color w:val="000000"/>
              </w:rPr>
              <w:t>товары предприятия</w:t>
            </w:r>
            <w:r w:rsidRPr="00733425">
              <w:rPr>
                <w:color w:val="000000"/>
              </w:rPr>
              <w:t>.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lastRenderedPageBreak/>
              <w:t>3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Риск зависимости от поставщиков.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1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2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2</w:t>
            </w:r>
          </w:p>
        </w:tc>
      </w:tr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4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Риск снижения объемов реализации под воздействием сезонности спроса.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2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5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Риск отказа клиента от оплаты.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1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1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1</w:t>
            </w:r>
          </w:p>
        </w:tc>
      </w:tr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6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Риск, связанный с низкой платежеспособностью покупателя.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3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3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9</w:t>
            </w:r>
          </w:p>
        </w:tc>
      </w:tr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7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Риск, связанный со снижением качества товара в процессе обращения.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2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2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4</w:t>
            </w:r>
          </w:p>
        </w:tc>
      </w:tr>
      <w:tr w:rsidR="000B08AA" w:rsidTr="009B142E">
        <w:tc>
          <w:tcPr>
            <w:tcW w:w="846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8</w:t>
            </w:r>
          </w:p>
        </w:tc>
        <w:tc>
          <w:tcPr>
            <w:tcW w:w="3290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Риск, связанный с повышением закупочной цены товара.</w:t>
            </w:r>
          </w:p>
        </w:tc>
        <w:tc>
          <w:tcPr>
            <w:tcW w:w="1804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4</w:t>
            </w:r>
          </w:p>
        </w:tc>
        <w:tc>
          <w:tcPr>
            <w:tcW w:w="1698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1</w:t>
            </w:r>
          </w:p>
        </w:tc>
        <w:tc>
          <w:tcPr>
            <w:tcW w:w="1707" w:type="dxa"/>
          </w:tcPr>
          <w:p w:rsidR="000B08AA" w:rsidRPr="00733425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733425">
              <w:rPr>
                <w:color w:val="000000"/>
              </w:rPr>
              <w:t>4</w:t>
            </w:r>
          </w:p>
        </w:tc>
      </w:tr>
      <w:tr w:rsidR="000B08AA" w:rsidTr="009B142E">
        <w:tc>
          <w:tcPr>
            <w:tcW w:w="846" w:type="dxa"/>
          </w:tcPr>
          <w:p w:rsidR="000B08AA" w:rsidRPr="00DE1037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E1037">
              <w:rPr>
                <w:color w:val="000000"/>
              </w:rPr>
              <w:t>9</w:t>
            </w:r>
          </w:p>
        </w:tc>
        <w:tc>
          <w:tcPr>
            <w:tcW w:w="3290" w:type="dxa"/>
          </w:tcPr>
          <w:p w:rsidR="000B08AA" w:rsidRPr="00DE1037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E1037">
              <w:rPr>
                <w:color w:val="000000"/>
              </w:rPr>
              <w:t>Риск, связанный с работой персонала предприятия.</w:t>
            </w:r>
          </w:p>
        </w:tc>
        <w:tc>
          <w:tcPr>
            <w:tcW w:w="1804" w:type="dxa"/>
          </w:tcPr>
          <w:p w:rsidR="000B08AA" w:rsidRPr="00DE1037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E1037">
              <w:rPr>
                <w:color w:val="000000"/>
              </w:rPr>
              <w:t>1</w:t>
            </w:r>
          </w:p>
        </w:tc>
        <w:tc>
          <w:tcPr>
            <w:tcW w:w="1698" w:type="dxa"/>
          </w:tcPr>
          <w:p w:rsidR="000B08AA" w:rsidRPr="00DE1037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E1037">
              <w:rPr>
                <w:color w:val="000000"/>
              </w:rPr>
              <w:t>3</w:t>
            </w:r>
          </w:p>
        </w:tc>
        <w:tc>
          <w:tcPr>
            <w:tcW w:w="1707" w:type="dxa"/>
          </w:tcPr>
          <w:p w:rsidR="000B08AA" w:rsidRPr="00DE1037" w:rsidRDefault="000B08AA" w:rsidP="000B08A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E1037">
              <w:rPr>
                <w:color w:val="000000"/>
              </w:rPr>
              <w:t>3</w:t>
            </w:r>
          </w:p>
        </w:tc>
      </w:tr>
    </w:tbl>
    <w:p w:rsidR="000B08AA" w:rsidRDefault="000B08AA" w:rsidP="000B0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8AA" w:rsidRDefault="000B08AA" w:rsidP="000B0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необходимо сделать вывод, что наиболее значимыми рисками ООО ПК «ВентКомплекс» являются следующие:</w:t>
      </w:r>
    </w:p>
    <w:p w:rsidR="000B08AA" w:rsidRDefault="000B08AA" w:rsidP="000B0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037">
        <w:rPr>
          <w:rFonts w:ascii="Times New Roman" w:hAnsi="Times New Roman" w:cs="Times New Roman"/>
          <w:sz w:val="28"/>
          <w:szCs w:val="28"/>
        </w:rPr>
        <w:t xml:space="preserve">риск </w:t>
      </w:r>
      <w:r>
        <w:rPr>
          <w:rFonts w:ascii="Times New Roman" w:hAnsi="Times New Roman" w:cs="Times New Roman"/>
          <w:sz w:val="28"/>
          <w:szCs w:val="28"/>
        </w:rPr>
        <w:t>сокращения величины</w:t>
      </w:r>
      <w:r w:rsidRPr="00DE1037">
        <w:rPr>
          <w:rFonts w:ascii="Times New Roman" w:hAnsi="Times New Roman" w:cs="Times New Roman"/>
          <w:sz w:val="28"/>
          <w:szCs w:val="28"/>
        </w:rPr>
        <w:t xml:space="preserve"> реализации под воздействием сезонности спроса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8AA" w:rsidRDefault="000B08AA" w:rsidP="000B0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 низкой платежеспособности покупателя;</w:t>
      </w:r>
    </w:p>
    <w:p w:rsidR="000B08AA" w:rsidRDefault="000B08AA" w:rsidP="000B0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 сокращения объемов реализации вследствие снижения спроса.</w:t>
      </w:r>
    </w:p>
    <w:p w:rsidR="000B08AA" w:rsidRPr="0000662E" w:rsidRDefault="000B08AA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widowControl w:val="0"/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hAnsi="Times New Roman" w:cs="Times New Roman"/>
          <w:sz w:val="28"/>
          <w:szCs w:val="28"/>
        </w:rPr>
        <w:lastRenderedPageBreak/>
        <w:t xml:space="preserve">2. Анализ финансового состояния </w:t>
      </w:r>
      <w:r w:rsidRPr="0000662E">
        <w:rPr>
          <w:rFonts w:ascii="Times New Roman" w:eastAsia="SimSun" w:hAnsi="Times New Roman" w:cs="Arial"/>
          <w:kern w:val="3"/>
          <w:sz w:val="28"/>
          <w:szCs w:val="24"/>
          <w:lang w:eastAsia="zh-CN" w:bidi="hi-IN"/>
        </w:rPr>
        <w:t>ООО ПК «ВентКомплекс»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оценки имущественного положения предприятия с начала получим общее представление об имеющих место качественных изменениях в структуре средств и их источников, а также динамике этих изменений. Воспользуемся основными методами вертикального и горизонтального анализа бухгалтерской отчетности и с помощью расчетных коэффициентов.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таблице 3 представлена аналитическая группировка и анализ статей актива баланса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2019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 гг. 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Таблица 3 – Аналитическая группировка и а</w:t>
      </w:r>
      <w:r>
        <w:rPr>
          <w:rFonts w:ascii="Times New Roman" w:hAnsi="Times New Roman" w:cs="Times New Roman"/>
          <w:sz w:val="28"/>
          <w:szCs w:val="28"/>
        </w:rPr>
        <w:t>нализ статей актива баланса 2019</w:t>
      </w:r>
      <w:r w:rsidRPr="0000662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3"/>
        <w:tblW w:w="0" w:type="auto"/>
        <w:tblLook w:val="04A0"/>
      </w:tblPr>
      <w:tblGrid>
        <w:gridCol w:w="2336"/>
        <w:gridCol w:w="1170"/>
        <w:gridCol w:w="1166"/>
        <w:gridCol w:w="1230"/>
        <w:gridCol w:w="1106"/>
        <w:gridCol w:w="1260"/>
        <w:gridCol w:w="1077"/>
      </w:tblGrid>
      <w:tr w:rsidR="0000662E" w:rsidRPr="0000662E" w:rsidTr="0000662E">
        <w:trPr>
          <w:trHeight w:val="396"/>
        </w:trPr>
        <w:tc>
          <w:tcPr>
            <w:tcW w:w="2336" w:type="dxa"/>
            <w:vMerge w:val="restart"/>
            <w:vAlign w:val="center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Статьи актива баланса</w:t>
            </w:r>
          </w:p>
        </w:tc>
        <w:tc>
          <w:tcPr>
            <w:tcW w:w="2336" w:type="dxa"/>
            <w:gridSpan w:val="2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6" w:type="dxa"/>
            <w:gridSpan w:val="2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  <w:gridSpan w:val="2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0662E" w:rsidRPr="0000662E" w:rsidTr="0000662E">
        <w:trPr>
          <w:trHeight w:val="405"/>
        </w:trPr>
        <w:tc>
          <w:tcPr>
            <w:tcW w:w="2336" w:type="dxa"/>
            <w:vMerge/>
            <w:vAlign w:val="center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16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230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10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260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077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Уд. вес, %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1.Внеоборотн. активы, в том числе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нематериальные активы 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средства 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незавершенное строительство 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долгосрочные финансовые вложения 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Оборотные активы, в том числе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3837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99,96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Запасы 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НДС 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</w:tbl>
    <w:p w:rsidR="0000662E" w:rsidRPr="0000662E" w:rsidRDefault="0000662E" w:rsidP="0000662E">
      <w:pPr>
        <w:spacing w:after="160" w:line="259" w:lineRule="auto"/>
      </w:pPr>
    </w:p>
    <w:p w:rsidR="0000662E" w:rsidRDefault="0000662E" w:rsidP="0000662E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Продолжение таблицы 3</w:t>
      </w:r>
    </w:p>
    <w:tbl>
      <w:tblPr>
        <w:tblStyle w:val="a3"/>
        <w:tblW w:w="0" w:type="auto"/>
        <w:tblLook w:val="04A0"/>
      </w:tblPr>
      <w:tblGrid>
        <w:gridCol w:w="2336"/>
        <w:gridCol w:w="1170"/>
        <w:gridCol w:w="1166"/>
        <w:gridCol w:w="1230"/>
        <w:gridCol w:w="1106"/>
        <w:gridCol w:w="1260"/>
        <w:gridCol w:w="1077"/>
      </w:tblGrid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финансовые вложения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00662E" w:rsidRPr="0000662E" w:rsidTr="0000662E">
        <w:tc>
          <w:tcPr>
            <w:tcW w:w="2336" w:type="dxa"/>
            <w:vAlign w:val="center"/>
          </w:tcPr>
          <w:p w:rsidR="0000662E" w:rsidRPr="0000662E" w:rsidRDefault="0000662E" w:rsidP="000066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Прочие оборотные активы</w:t>
            </w:r>
          </w:p>
        </w:tc>
        <w:tc>
          <w:tcPr>
            <w:tcW w:w="117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16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3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7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 xml:space="preserve">На основании представленной таблицы можно сделать вывод, что присутствует абсолютное превышение оборотных средств над внеоборотными активами за исследуемый период. 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>Такое соотношение является совершенно приемлемым для рассматриваемого предприятия.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Из таблицы 3 видно, что за отчетный год структура активов анализируемого предприятия практически не изменилась, однако, в разрезе 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br/>
        <w:t>статей баланса произошли некоторые изменения.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Величина внеоборотных активов сократилась в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на 44 тыс. рублей (1,16%). Это произошло за счет сокращения стоимости основных средств на данную сумму.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Стоимость оборотных активов также сократилась на 1268 тыс. рублей, тем не менее удельный вес в структуре активов их вырос. Сокращение стоимости оборотных активов произошло за счет уменьшения стоимости запасов, дебиторской задолженности и прочих оборотных активов. Увеличение удельного веса оборотных активов произошло за счет сокращения удельного веса внеоборотных активов.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Одним из важнейших факторов является эффективность использования основных средств.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Таблица 4 – Анализ состава и структуры краткосрочной дебиторской задолженности </w:t>
      </w:r>
      <w:r w:rsidRPr="0000662E">
        <w:rPr>
          <w:rFonts w:ascii="Times New Roman" w:hAnsi="Times New Roman" w:cs="Times New Roman"/>
          <w:sz w:val="28"/>
          <w:szCs w:val="28"/>
        </w:rPr>
        <w:t>ООО ПК «ВентКомплекс» за период 201</w:t>
      </w:r>
      <w:r>
        <w:rPr>
          <w:rFonts w:ascii="Times New Roman" w:hAnsi="Times New Roman" w:cs="Times New Roman"/>
          <w:sz w:val="28"/>
          <w:szCs w:val="28"/>
        </w:rPr>
        <w:t>9-2021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гг., тыс. рублей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1276"/>
        <w:gridCol w:w="1414"/>
        <w:gridCol w:w="1869"/>
      </w:tblGrid>
      <w:tr w:rsidR="0000662E" w:rsidRPr="0000662E" w:rsidTr="0000662E">
        <w:tc>
          <w:tcPr>
            <w:tcW w:w="322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4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Абсолютное изменение</w:t>
            </w:r>
          </w:p>
        </w:tc>
      </w:tr>
      <w:tr w:rsidR="0000662E" w:rsidRPr="0000662E" w:rsidTr="0000662E">
        <w:tc>
          <w:tcPr>
            <w:tcW w:w="3227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55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1276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414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86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1937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Рассчитаем коэффициент оборачиваемости дебиторской задолженности.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Коб = В / ДЗср, 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где гдеДЗср – средняя сумма дебиторской задолженности;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В – сумма выручки.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Коб201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= 7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Коб2020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= 8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Коб202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= 8,74.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 измеряет эффективность работы с покупателями в части взыскания дебиторской задолженности, а также отражает политику организации в отношении продаж в кредит. Чем выше коэффициент, то есть чем быстрее покупатели погашают свою задолженность, тем лучше для организации. За исследуемый период на предприятии </w:t>
      </w:r>
      <w:r w:rsidRPr="0000662E">
        <w:rPr>
          <w:rFonts w:ascii="Times New Roman" w:hAnsi="Times New Roman" w:cs="Times New Roman"/>
          <w:sz w:val="28"/>
          <w:szCs w:val="28"/>
        </w:rPr>
        <w:t xml:space="preserve">ООО ПК «ВентКомплекс» наблюдается увеличение оборачиваемости дебиторской задолженности, что говорит об эффективности работы 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>с покупателями в части взыскания дебиторской задолженности.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То = (360*ДЗср) /В,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То201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= 51,3.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То2020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= 44,9.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color w:val="000000"/>
          <w:sz w:val="28"/>
          <w:szCs w:val="28"/>
        </w:rPr>
        <w:t>То202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= 41,2.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среднем срок расчетов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покупателей и заказчиков за 2019-2021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гг. составляет 45,3 дня. Это очень высокий показатель. Руководству 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предприятия необходимо принять меры по ужесточению политики расчетов с различными дебиторами, особенно с такими, у которых задолженность высока.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Доля дз = ДЗср * 100% / Текущие активы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Доля дз201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= 60,2.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Доля дз2020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= 22,5.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Доля дз2021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= 24,9.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2019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году на 60,2% оборотные активы состоят из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дебиторской задолженности, в 2020 году – 22,5%, в 2021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году – 24,9%. Сокращение данного показателя свидетельствует об улучшении «качества» оборотных активов предприятия.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Анализ состава и структуры кредиторской задолженности нет необходимости проводить, поскольку в исследуемом периоде </w:t>
      </w:r>
      <w:r w:rsidRPr="0000662E">
        <w:rPr>
          <w:rFonts w:ascii="Times New Roman" w:eastAsia="Calibri" w:hAnsi="Times New Roman" w:cs="Times New Roman"/>
          <w:sz w:val="28"/>
          <w:szCs w:val="28"/>
          <w:lang w:eastAsia="ru-RU"/>
        </w:rPr>
        <w:t>ООО ПК «ВентКомплекс» не использует в своей деятельности заемные средства.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проведем анализ ликвидности баланса. Анализ ликвидности баланса заключается в сравнении средств по активу, сгруппированных по степени убывания ликвидности, с краткосрочными обязательствами по пассиву, которые группируются по степени срочности их погашения.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5 – Анализ ликвидности баланса ООО ПК «ВентКомплекс»</w:t>
      </w:r>
      <w:r w:rsidRPr="0000662E">
        <w:rPr>
          <w:rFonts w:ascii="Times New Roman" w:eastAsia="Times New Roman" w:hAnsi="Times New Roman" w:cs="Times New Roman"/>
          <w:sz w:val="28"/>
          <w:szCs w:val="28"/>
        </w:rPr>
        <w:t>, тыс. руб.</w:t>
      </w:r>
    </w:p>
    <w:tbl>
      <w:tblPr>
        <w:tblStyle w:val="a3"/>
        <w:tblW w:w="0" w:type="auto"/>
        <w:tblLook w:val="04A0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00662E" w:rsidRPr="0000662E" w:rsidTr="0000662E"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9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0662E" w:rsidRPr="0000662E" w:rsidTr="0000662E"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169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0662E" w:rsidRPr="0000662E" w:rsidTr="0000662E"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662E" w:rsidRPr="0000662E" w:rsidTr="0000662E"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П3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662E" w:rsidRPr="0000662E" w:rsidTr="0000662E"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116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169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1738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sz w:val="28"/>
          <w:szCs w:val="28"/>
        </w:rPr>
        <w:t>А1 › П1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sz w:val="28"/>
          <w:szCs w:val="28"/>
        </w:rPr>
        <w:t>А2 › П2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sz w:val="28"/>
          <w:szCs w:val="28"/>
        </w:rPr>
        <w:t>А3 › П3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sz w:val="28"/>
          <w:szCs w:val="28"/>
        </w:rPr>
        <w:t>А4 ‹ П4.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sz w:val="28"/>
          <w:szCs w:val="28"/>
        </w:rPr>
        <w:lastRenderedPageBreak/>
        <w:t>В том случае, если все неравенства выполнены, баланс является абсолютно ликвидным.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sz w:val="28"/>
          <w:szCs w:val="28"/>
        </w:rPr>
        <w:t>Данные неравенства выполнены на исследуемом предприятии только в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0662E">
        <w:rPr>
          <w:rFonts w:ascii="Times New Roman" w:eastAsia="Times New Roman" w:hAnsi="Times New Roman" w:cs="Times New Roman"/>
          <w:sz w:val="28"/>
          <w:szCs w:val="28"/>
        </w:rPr>
        <w:t xml:space="preserve"> году, что говорит о соблюдении минимального условия финансовой устойчивости организации, наличия у нее собственных оборотных средств.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2019-2020</w:t>
      </w:r>
      <w:r w:rsidRPr="0000662E">
        <w:rPr>
          <w:rFonts w:ascii="Times New Roman" w:eastAsia="Times New Roman" w:hAnsi="Times New Roman" w:cs="Times New Roman"/>
          <w:sz w:val="28"/>
          <w:szCs w:val="28"/>
        </w:rPr>
        <w:t xml:space="preserve"> гг. А1 ‹ П1, что говорит об отсутствии платежеспособности организации на момент составления баланса.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sz w:val="28"/>
          <w:szCs w:val="28"/>
        </w:rPr>
        <w:t>Далее рассчитаем показатели ликвидности ООО ПК «ВентКомплекс» в таблице 6.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662E">
        <w:rPr>
          <w:rFonts w:ascii="Times New Roman" w:eastAsia="Times New Roman" w:hAnsi="Times New Roman" w:cs="Times New Roman"/>
          <w:sz w:val="28"/>
          <w:szCs w:val="28"/>
        </w:rPr>
        <w:t>Таблица 6 – Показатели ликвидности ООО ПК «ВентКомплекс»</w:t>
      </w:r>
    </w:p>
    <w:tbl>
      <w:tblPr>
        <w:tblStyle w:val="a3"/>
        <w:tblW w:w="0" w:type="auto"/>
        <w:tblLook w:val="04A0"/>
      </w:tblPr>
      <w:tblGrid>
        <w:gridCol w:w="3124"/>
        <w:gridCol w:w="1553"/>
        <w:gridCol w:w="1459"/>
        <w:gridCol w:w="1361"/>
        <w:gridCol w:w="1848"/>
      </w:tblGrid>
      <w:tr w:rsidR="0000662E" w:rsidRPr="0000662E" w:rsidTr="0000662E">
        <w:tc>
          <w:tcPr>
            <w:tcW w:w="3124" w:type="dxa"/>
          </w:tcPr>
          <w:p w:rsidR="0000662E" w:rsidRPr="0000662E" w:rsidRDefault="0000662E" w:rsidP="0000662E">
            <w:pPr>
              <w:spacing w:after="160" w:line="360" w:lineRule="auto"/>
              <w:rPr>
                <w:rFonts w:ascii="Times New Roman" w:hAnsi="Times New Roman" w:cs="Times New Roman"/>
                <w:sz w:val="24"/>
              </w:rPr>
            </w:pPr>
            <w:r w:rsidRPr="0000662E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553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59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61" w:type="dxa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8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Рекомендуемые показатели</w:t>
            </w:r>
          </w:p>
        </w:tc>
      </w:tr>
      <w:tr w:rsidR="0000662E" w:rsidRPr="0000662E" w:rsidTr="0000662E">
        <w:tc>
          <w:tcPr>
            <w:tcW w:w="3124" w:type="dxa"/>
          </w:tcPr>
          <w:p w:rsidR="0000662E" w:rsidRPr="0000662E" w:rsidRDefault="0000662E" w:rsidP="0000662E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662E">
              <w:rPr>
                <w:rFonts w:ascii="Times New Roman" w:hAnsi="Times New Roman" w:cs="Times New Roman"/>
                <w:sz w:val="24"/>
              </w:rPr>
              <w:t xml:space="preserve">Коэффициент общей ликвидности </w:t>
            </w:r>
          </w:p>
        </w:tc>
        <w:tc>
          <w:tcPr>
            <w:tcW w:w="1553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1459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361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35,08</w:t>
            </w:r>
          </w:p>
        </w:tc>
        <w:tc>
          <w:tcPr>
            <w:tcW w:w="1848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&gt; 1,0</w:t>
            </w:r>
          </w:p>
        </w:tc>
      </w:tr>
      <w:tr w:rsidR="0000662E" w:rsidRPr="0000662E" w:rsidTr="0000662E">
        <w:tc>
          <w:tcPr>
            <w:tcW w:w="3124" w:type="dxa"/>
          </w:tcPr>
          <w:p w:rsidR="0000662E" w:rsidRPr="0000662E" w:rsidRDefault="0000662E" w:rsidP="0000662E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662E">
              <w:rPr>
                <w:rFonts w:ascii="Times New Roman" w:hAnsi="Times New Roman" w:cs="Times New Roman"/>
                <w:sz w:val="24"/>
              </w:rPr>
              <w:t xml:space="preserve">Коэффициент текущей ликвидности </w:t>
            </w:r>
          </w:p>
        </w:tc>
        <w:tc>
          <w:tcPr>
            <w:tcW w:w="1553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45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136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35,08</w:t>
            </w:r>
          </w:p>
        </w:tc>
        <w:tc>
          <w:tcPr>
            <w:tcW w:w="1848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&gt; 1,0</w:t>
            </w:r>
          </w:p>
        </w:tc>
      </w:tr>
      <w:tr w:rsidR="0000662E" w:rsidRPr="0000662E" w:rsidTr="0000662E">
        <w:tc>
          <w:tcPr>
            <w:tcW w:w="3124" w:type="dxa"/>
          </w:tcPr>
          <w:p w:rsidR="0000662E" w:rsidRPr="0000662E" w:rsidRDefault="0000662E" w:rsidP="0000662E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662E">
              <w:rPr>
                <w:rFonts w:ascii="Times New Roman" w:hAnsi="Times New Roman" w:cs="Times New Roman"/>
                <w:sz w:val="24"/>
              </w:rPr>
              <w:t xml:space="preserve">Коэффициент срочной ликвидности </w:t>
            </w:r>
          </w:p>
        </w:tc>
        <w:tc>
          <w:tcPr>
            <w:tcW w:w="1553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459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361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848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&gt; 0,3</w:t>
            </w:r>
          </w:p>
        </w:tc>
      </w:tr>
      <w:tr w:rsidR="0000662E" w:rsidRPr="0000662E" w:rsidTr="0000662E">
        <w:tc>
          <w:tcPr>
            <w:tcW w:w="3124" w:type="dxa"/>
          </w:tcPr>
          <w:p w:rsidR="0000662E" w:rsidRPr="0000662E" w:rsidRDefault="0000662E" w:rsidP="0000662E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662E">
              <w:rPr>
                <w:rFonts w:ascii="Times New Roman" w:hAnsi="Times New Roman" w:cs="Times New Roman"/>
                <w:sz w:val="24"/>
              </w:rPr>
              <w:t xml:space="preserve">Коэффициент абсолютной ликвидности </w:t>
            </w:r>
          </w:p>
        </w:tc>
        <w:tc>
          <w:tcPr>
            <w:tcW w:w="1553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5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36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848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0,3-0,5</w:t>
            </w:r>
          </w:p>
        </w:tc>
      </w:tr>
      <w:tr w:rsidR="0000662E" w:rsidRPr="0000662E" w:rsidTr="0000662E">
        <w:tc>
          <w:tcPr>
            <w:tcW w:w="3124" w:type="dxa"/>
          </w:tcPr>
          <w:p w:rsidR="0000662E" w:rsidRPr="0000662E" w:rsidRDefault="0000662E" w:rsidP="0000662E">
            <w:pPr>
              <w:spacing w:after="160" w:line="360" w:lineRule="auto"/>
              <w:rPr>
                <w:rFonts w:ascii="Times New Roman" w:hAnsi="Times New Roman" w:cs="Times New Roman"/>
                <w:sz w:val="24"/>
              </w:rPr>
            </w:pPr>
            <w:r w:rsidRPr="0000662E">
              <w:rPr>
                <w:rFonts w:ascii="Times New Roman" w:hAnsi="Times New Roman" w:cs="Times New Roman"/>
                <w:sz w:val="24"/>
              </w:rPr>
              <w:t>Коэффициент обеспеченности собственными средствами</w:t>
            </w:r>
          </w:p>
        </w:tc>
        <w:tc>
          <w:tcPr>
            <w:tcW w:w="1553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59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361" w:type="dxa"/>
          </w:tcPr>
          <w:p w:rsidR="0000662E" w:rsidRPr="0000662E" w:rsidRDefault="0000662E" w:rsidP="000066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48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0,6-0,9</w:t>
            </w:r>
          </w:p>
        </w:tc>
      </w:tr>
      <w:tr w:rsidR="0000662E" w:rsidRPr="0000662E" w:rsidTr="0000662E">
        <w:tc>
          <w:tcPr>
            <w:tcW w:w="3124" w:type="dxa"/>
          </w:tcPr>
          <w:p w:rsidR="0000662E" w:rsidRPr="0000662E" w:rsidRDefault="0000662E" w:rsidP="0000662E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0662E">
              <w:rPr>
                <w:rFonts w:ascii="Times New Roman" w:hAnsi="Times New Roman" w:cs="Times New Roman"/>
                <w:sz w:val="24"/>
              </w:rPr>
              <w:t>Коэффициент маневренности функционального капитала</w:t>
            </w:r>
          </w:p>
        </w:tc>
        <w:tc>
          <w:tcPr>
            <w:tcW w:w="1553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459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361" w:type="dxa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848" w:type="dxa"/>
          </w:tcPr>
          <w:p w:rsidR="0000662E" w:rsidRPr="0000662E" w:rsidRDefault="0000662E" w:rsidP="000066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Как видно из таблицы на анализируемом предприятии коэффициенты ликвидности выше рекомендуемых за исключение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 некоторых коэффициентов в 2019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году, поэтому ООО ПК «ВентКомплекс» можно </w:t>
      </w: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охарактеризовать как высоколиквидное. С экономической точки зрения это означает, что всю имеющуюся задолженность предприятие сможет погасить в короткий срок и в полном объеме.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 xml:space="preserve">Идея расчета показателя финансовой устойчивости предприятия состоит в том, чтобы оценить риски, связанные с финансированием его деятельности с помощью привлеченных источников средств. 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Таблица 7 – Собственный оборотный капитал, тыс. руб.</w:t>
      </w:r>
    </w:p>
    <w:tbl>
      <w:tblPr>
        <w:tblStyle w:val="a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/>
      </w:tblPr>
      <w:tblGrid>
        <w:gridCol w:w="4979"/>
        <w:gridCol w:w="1531"/>
        <w:gridCol w:w="1671"/>
        <w:gridCol w:w="1390"/>
      </w:tblGrid>
      <w:tr w:rsidR="0000662E" w:rsidRPr="0000662E" w:rsidTr="0000662E">
        <w:trPr>
          <w:trHeight w:val="23"/>
        </w:trPr>
        <w:tc>
          <w:tcPr>
            <w:tcW w:w="2601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800" w:type="pct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00662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0066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73" w:type="pct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0066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26" w:type="pct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00662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00662E">
              <w:rPr>
                <w:sz w:val="24"/>
                <w:szCs w:val="24"/>
              </w:rPr>
              <w:t xml:space="preserve"> год</w:t>
            </w:r>
          </w:p>
        </w:tc>
      </w:tr>
      <w:tr w:rsidR="0000662E" w:rsidRPr="0000662E" w:rsidTr="0000662E">
        <w:trPr>
          <w:trHeight w:val="23"/>
        </w:trPr>
        <w:tc>
          <w:tcPr>
            <w:tcW w:w="2601" w:type="pct"/>
          </w:tcPr>
          <w:p w:rsidR="0000662E" w:rsidRPr="0000662E" w:rsidRDefault="0000662E" w:rsidP="0000662E">
            <w:pPr>
              <w:spacing w:after="160" w:line="360" w:lineRule="auto"/>
              <w:jc w:val="both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Собственный оборотный капитал</w:t>
            </w:r>
          </w:p>
        </w:tc>
        <w:tc>
          <w:tcPr>
            <w:tcW w:w="800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873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726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1789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Из расчетов видно, что в ООО ПК «ВентКомплекс» за исследуемый период собственный оборотный капитал сокращается. В своей деятельности за исследуемый период предприятие не использует заемных средств. Поскольку предприятие не использует заемных средств, то отсутствует необходимость в расчете показателей, характеризующих зависимость предприятия от заемных средств.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Далее проведем анализ финансовой устойчивости в таблице 8.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Таблица 8 – Анализ финансовой устойчивости ООО ПК «ВентКомплекс»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05"/>
        <w:gridCol w:w="1199"/>
        <w:gridCol w:w="1415"/>
        <w:gridCol w:w="1260"/>
        <w:gridCol w:w="1260"/>
      </w:tblGrid>
      <w:tr w:rsidR="0000662E" w:rsidRPr="0000662E" w:rsidTr="0000662E">
        <w:trPr>
          <w:trHeight w:val="716"/>
        </w:trPr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Рекомендуемые значения</w:t>
            </w:r>
          </w:p>
        </w:tc>
      </w:tr>
      <w:tr w:rsidR="0000662E" w:rsidRPr="0000662E" w:rsidTr="0000662E">
        <w:trPr>
          <w:trHeight w:val="359"/>
        </w:trPr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автономии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&gt; 0,3</w:t>
            </w:r>
          </w:p>
        </w:tc>
      </w:tr>
      <w:tr w:rsidR="0000662E" w:rsidRPr="0000662E" w:rsidTr="0000662E">
        <w:trPr>
          <w:trHeight w:val="359"/>
        </w:trPr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задолженности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&lt; 2</w:t>
            </w:r>
          </w:p>
        </w:tc>
      </w:tr>
      <w:tr w:rsidR="0000662E" w:rsidRPr="0000662E" w:rsidTr="0000662E">
        <w:trPr>
          <w:trHeight w:val="716"/>
        </w:trPr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Коэффициент обеспеченности внеоборотными активами собственным капиталом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&lt; 1</w:t>
            </w:r>
          </w:p>
        </w:tc>
      </w:tr>
      <w:tr w:rsidR="0000662E" w:rsidRPr="0000662E" w:rsidTr="0000662E">
        <w:trPr>
          <w:trHeight w:val="359"/>
        </w:trPr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маневренности собственного капитала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62E" w:rsidRPr="0000662E" w:rsidRDefault="0000662E" w:rsidP="0000662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&gt; 0,5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66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согласно данным таблицы все полученные коэффициенты превышают нормативные. Следовательно, финансовое состояние предприятия можно охарактеризовать, как устойчивое.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Таблица 9 – Анализ и оценка эффективности использования ресурсов</w:t>
      </w:r>
    </w:p>
    <w:tbl>
      <w:tblPr>
        <w:tblStyle w:val="a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/>
      </w:tblPr>
      <w:tblGrid>
        <w:gridCol w:w="4835"/>
        <w:gridCol w:w="1403"/>
        <w:gridCol w:w="1742"/>
        <w:gridCol w:w="1591"/>
      </w:tblGrid>
      <w:tr w:rsidR="0000662E" w:rsidRPr="0000662E" w:rsidTr="0000662E">
        <w:trPr>
          <w:trHeight w:val="23"/>
        </w:trPr>
        <w:tc>
          <w:tcPr>
            <w:tcW w:w="2526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33" w:type="pct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00662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0066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10" w:type="pct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0066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1" w:type="pct"/>
          </w:tcPr>
          <w:p w:rsidR="0000662E" w:rsidRPr="0000662E" w:rsidRDefault="0000662E" w:rsidP="0000662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00662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00662E">
              <w:rPr>
                <w:sz w:val="24"/>
                <w:szCs w:val="24"/>
              </w:rPr>
              <w:t xml:space="preserve"> год</w:t>
            </w:r>
          </w:p>
        </w:tc>
      </w:tr>
      <w:tr w:rsidR="0000662E" w:rsidRPr="0000662E" w:rsidTr="0000662E">
        <w:trPr>
          <w:trHeight w:val="23"/>
        </w:trPr>
        <w:tc>
          <w:tcPr>
            <w:tcW w:w="2526" w:type="pct"/>
          </w:tcPr>
          <w:p w:rsidR="0000662E" w:rsidRPr="0000662E" w:rsidRDefault="0000662E" w:rsidP="0000662E">
            <w:pPr>
              <w:spacing w:line="360" w:lineRule="auto"/>
              <w:jc w:val="both"/>
              <w:outlineLvl w:val="3"/>
              <w:rPr>
                <w:bCs/>
                <w:noProof/>
                <w:color w:val="000000"/>
                <w:sz w:val="24"/>
                <w:szCs w:val="24"/>
              </w:rPr>
            </w:pPr>
            <w:r w:rsidRPr="0000662E">
              <w:rPr>
                <w:bCs/>
                <w:noProof/>
                <w:color w:val="000000"/>
                <w:sz w:val="24"/>
                <w:szCs w:val="24"/>
              </w:rPr>
              <w:t>Рентабельность активов (ROA)</w:t>
            </w:r>
          </w:p>
        </w:tc>
        <w:tc>
          <w:tcPr>
            <w:tcW w:w="733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910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831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0,03</w:t>
            </w:r>
          </w:p>
        </w:tc>
      </w:tr>
      <w:tr w:rsidR="0000662E" w:rsidRPr="0000662E" w:rsidTr="0000662E">
        <w:trPr>
          <w:trHeight w:val="23"/>
        </w:trPr>
        <w:tc>
          <w:tcPr>
            <w:tcW w:w="2526" w:type="pct"/>
          </w:tcPr>
          <w:p w:rsidR="0000662E" w:rsidRPr="0000662E" w:rsidRDefault="0000662E" w:rsidP="0000662E">
            <w:pPr>
              <w:spacing w:line="360" w:lineRule="auto"/>
              <w:jc w:val="both"/>
              <w:outlineLvl w:val="3"/>
              <w:rPr>
                <w:bCs/>
                <w:noProof/>
                <w:color w:val="000000"/>
                <w:sz w:val="24"/>
                <w:szCs w:val="24"/>
              </w:rPr>
            </w:pPr>
            <w:r w:rsidRPr="0000662E">
              <w:rPr>
                <w:bCs/>
                <w:noProof/>
                <w:color w:val="000000"/>
                <w:sz w:val="24"/>
                <w:szCs w:val="24"/>
              </w:rPr>
              <w:t>Рентабельность оборотных активов</w:t>
            </w:r>
          </w:p>
        </w:tc>
        <w:tc>
          <w:tcPr>
            <w:tcW w:w="733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910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831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0,03</w:t>
            </w:r>
          </w:p>
        </w:tc>
      </w:tr>
      <w:tr w:rsidR="0000662E" w:rsidRPr="0000662E" w:rsidTr="0000662E">
        <w:trPr>
          <w:trHeight w:val="23"/>
        </w:trPr>
        <w:tc>
          <w:tcPr>
            <w:tcW w:w="2526" w:type="pct"/>
          </w:tcPr>
          <w:p w:rsidR="0000662E" w:rsidRPr="0000662E" w:rsidRDefault="0000662E" w:rsidP="0000662E">
            <w:pPr>
              <w:spacing w:after="160" w:line="360" w:lineRule="auto"/>
              <w:jc w:val="both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Рентабельность собственного капитала</w:t>
            </w:r>
          </w:p>
        </w:tc>
        <w:tc>
          <w:tcPr>
            <w:tcW w:w="733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910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1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0,03</w:t>
            </w:r>
          </w:p>
        </w:tc>
      </w:tr>
      <w:tr w:rsidR="0000662E" w:rsidRPr="0000662E" w:rsidTr="0000662E">
        <w:trPr>
          <w:trHeight w:val="23"/>
        </w:trPr>
        <w:tc>
          <w:tcPr>
            <w:tcW w:w="2526" w:type="pct"/>
          </w:tcPr>
          <w:p w:rsidR="0000662E" w:rsidRPr="0000662E" w:rsidRDefault="0000662E" w:rsidP="0000662E">
            <w:pPr>
              <w:spacing w:after="160" w:line="360" w:lineRule="auto"/>
              <w:jc w:val="both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Рентабельность основной деятельности</w:t>
            </w:r>
          </w:p>
        </w:tc>
        <w:tc>
          <w:tcPr>
            <w:tcW w:w="733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10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831" w:type="pct"/>
          </w:tcPr>
          <w:p w:rsidR="0000662E" w:rsidRPr="0000662E" w:rsidRDefault="0000662E" w:rsidP="0000662E">
            <w:pPr>
              <w:spacing w:after="160" w:line="360" w:lineRule="auto"/>
              <w:jc w:val="center"/>
              <w:rPr>
                <w:rFonts w:eastAsiaTheme="majorEastAsia"/>
                <w:noProof/>
                <w:color w:val="000000"/>
                <w:sz w:val="24"/>
                <w:szCs w:val="24"/>
              </w:rPr>
            </w:pPr>
            <w:r w:rsidRPr="0000662E">
              <w:rPr>
                <w:rFonts w:eastAsiaTheme="majorEastAsia"/>
                <w:noProof/>
                <w:color w:val="000000"/>
                <w:sz w:val="24"/>
                <w:szCs w:val="24"/>
              </w:rPr>
              <w:t>0,008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Из расчетных данных таблицы 9 видно, что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году предприятие получит 0,28% прибыли с каждого рубля, вложенного в активы, однако заметно сн</w:t>
      </w:r>
      <w:r>
        <w:rPr>
          <w:rFonts w:ascii="Times New Roman" w:hAnsi="Times New Roman" w:cs="Times New Roman"/>
          <w:sz w:val="28"/>
          <w:szCs w:val="28"/>
        </w:rPr>
        <w:t>ижение данного показателя в 2020</w:t>
      </w:r>
      <w:r w:rsidRPr="0000662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годах. Рентабельность активов низкая. Рентабельность оборотных активов показывает, что на исследуемом предприятии оборотные активы используются не в полной мере. Рентабельность собственного капитала позволяет определить эффективность использования капитала, инвестированного собственниками предприятия. Наиболее эффективно использовался собственный капитал пр</w:t>
      </w:r>
      <w:r>
        <w:rPr>
          <w:rFonts w:ascii="Times New Roman" w:hAnsi="Times New Roman" w:cs="Times New Roman"/>
          <w:sz w:val="28"/>
          <w:szCs w:val="28"/>
        </w:rPr>
        <w:t>едприятия в 2019</w:t>
      </w:r>
      <w:r w:rsidRPr="0000662E">
        <w:rPr>
          <w:rFonts w:ascii="Times New Roman" w:hAnsi="Times New Roman" w:cs="Times New Roman"/>
          <w:sz w:val="28"/>
          <w:szCs w:val="28"/>
        </w:rPr>
        <w:t xml:space="preserve"> году. За исследуемый период наблюдается низкий показатель рентабельности основной деятельности.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Система внутреннего контроля на ООО ПК «ВентКомплекс» разработана и закреплена учетной политике предприятия для целей бухгалтерского учета. Согласно этому положению: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1) отдельными приказами руководителя организации (по согласованию с главным бухгалтером) утверждаются: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- состав и порядок работы комиссии по приему и списанию основных средств и оборудования;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- перечень лиц, ответственных за оборот (получение, хранение, выдачу, учет) бланков строгой отчетности;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lastRenderedPageBreak/>
        <w:t>- перечень лиц, имеющих право подписи доверенностей (в т. ч. на получение товарно-материальных ценностей);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2) порядок организации внутреннего контроля и перечень ответственных за его участки лиц также утверждается отдельным приказом руководителя организации;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3) инвентаризация активов и обязательств проводится в случаях и в порядке, предусмотренных нормативными актами по бухучету и бухгалтерской отчетности.</w:t>
      </w:r>
    </w:p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Таблица 10 – Характеристики системы внутреннего контроля ООО ПК «ВентКомплекс»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662E" w:rsidRPr="0000662E" w:rsidTr="000B08AA">
        <w:tc>
          <w:tcPr>
            <w:tcW w:w="4785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Признак системы внутреннего контроля</w:t>
            </w:r>
          </w:p>
        </w:tc>
        <w:tc>
          <w:tcPr>
            <w:tcW w:w="4786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Характеристика признака</w:t>
            </w:r>
          </w:p>
        </w:tc>
      </w:tr>
      <w:tr w:rsidR="0000662E" w:rsidRPr="0000662E" w:rsidTr="000B08AA">
        <w:tc>
          <w:tcPr>
            <w:tcW w:w="4785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786" w:type="dxa"/>
          </w:tcPr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Структурно-функциональная форма внутреннего контроля (функции внутренних контролеров выполняют руководители структурных подразделений)</w:t>
            </w:r>
          </w:p>
        </w:tc>
      </w:tr>
      <w:tr w:rsidR="0000662E" w:rsidRPr="0000662E" w:rsidTr="000B08AA">
        <w:tc>
          <w:tcPr>
            <w:tcW w:w="4785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Уровень автоматизации контроля</w:t>
            </w:r>
          </w:p>
        </w:tc>
        <w:tc>
          <w:tcPr>
            <w:tcW w:w="4786" w:type="dxa"/>
          </w:tcPr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Автоматизированный внутренний контроль (на предприятии используется программа 1.С «Предприятие»)</w:t>
            </w:r>
          </w:p>
        </w:tc>
      </w:tr>
      <w:tr w:rsidR="0000662E" w:rsidRPr="0000662E" w:rsidTr="000B08AA">
        <w:tc>
          <w:tcPr>
            <w:tcW w:w="4785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Методические приемы контроля</w:t>
            </w:r>
          </w:p>
        </w:tc>
        <w:tc>
          <w:tcPr>
            <w:tcW w:w="4786" w:type="dxa"/>
          </w:tcPr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1) Общенаучные (сбор, анализ, классификация информации и т.п.). </w:t>
            </w:r>
          </w:p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2) Эмпирические (инвентаризация, формальная и арифметическая проверки, метод сопоставления однородных фактов, логическая проверка и т.п.). </w:t>
            </w:r>
          </w:p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3) Специфические (приемы экономического анализа, экономико-математические методы).</w:t>
            </w:r>
          </w:p>
        </w:tc>
      </w:tr>
      <w:tr w:rsidR="0000662E" w:rsidRPr="0000662E" w:rsidTr="000B08AA">
        <w:tc>
          <w:tcPr>
            <w:tcW w:w="4785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Функциональная направленность контроля</w:t>
            </w:r>
          </w:p>
        </w:tc>
        <w:tc>
          <w:tcPr>
            <w:tcW w:w="4786" w:type="dxa"/>
          </w:tcPr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1) Бухгалтерский </w:t>
            </w:r>
          </w:p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2) Правовой </w:t>
            </w:r>
          </w:p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3) Технический </w:t>
            </w:r>
          </w:p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4) Технологический </w:t>
            </w:r>
          </w:p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5) Кадровый</w:t>
            </w:r>
          </w:p>
        </w:tc>
      </w:tr>
    </w:tbl>
    <w:p w:rsidR="000B08AA" w:rsidRDefault="000B08AA"/>
    <w:p w:rsidR="000B08AA" w:rsidRDefault="000B08AA" w:rsidP="000B08AA">
      <w:pPr>
        <w:jc w:val="right"/>
      </w:pPr>
      <w:r w:rsidRPr="0000662E">
        <w:rPr>
          <w:rFonts w:ascii="Times New Roman" w:hAnsi="Times New Roman" w:cs="Times New Roman"/>
          <w:sz w:val="28"/>
        </w:rPr>
        <w:lastRenderedPageBreak/>
        <w:t>Продолжение таблицы 10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662E" w:rsidRPr="0000662E" w:rsidTr="000B08AA">
        <w:tc>
          <w:tcPr>
            <w:tcW w:w="4785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Способ взаимоотношений работников</w:t>
            </w:r>
          </w:p>
        </w:tc>
        <w:tc>
          <w:tcPr>
            <w:tcW w:w="4786" w:type="dxa"/>
          </w:tcPr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 xml:space="preserve">1) Односторонний (функционально-принудительный) контроль </w:t>
            </w:r>
          </w:p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2) Взаимный двусторонний или многосторонний) контроль</w:t>
            </w:r>
          </w:p>
        </w:tc>
      </w:tr>
      <w:tr w:rsidR="0000662E" w:rsidRPr="0000662E" w:rsidTr="000B08AA">
        <w:tc>
          <w:tcPr>
            <w:tcW w:w="4785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Полнота охвата объектов контроля</w:t>
            </w:r>
          </w:p>
        </w:tc>
        <w:tc>
          <w:tcPr>
            <w:tcW w:w="4786" w:type="dxa"/>
          </w:tcPr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Сплошной контроль</w:t>
            </w:r>
          </w:p>
        </w:tc>
      </w:tr>
      <w:tr w:rsidR="0000662E" w:rsidRPr="0000662E" w:rsidTr="000B08AA">
        <w:tc>
          <w:tcPr>
            <w:tcW w:w="4785" w:type="dxa"/>
          </w:tcPr>
          <w:p w:rsidR="0000662E" w:rsidRPr="0000662E" w:rsidRDefault="0000662E" w:rsidP="000B0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Интенсивность проведения контроля</w:t>
            </w:r>
          </w:p>
        </w:tc>
        <w:tc>
          <w:tcPr>
            <w:tcW w:w="4786" w:type="dxa"/>
          </w:tcPr>
          <w:p w:rsidR="0000662E" w:rsidRPr="0000662E" w:rsidRDefault="0000662E" w:rsidP="000B0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2E">
              <w:rPr>
                <w:rFonts w:ascii="Times New Roman" w:hAnsi="Times New Roman" w:cs="Times New Roman"/>
                <w:sz w:val="24"/>
                <w:szCs w:val="24"/>
              </w:rPr>
              <w:t>Контроль осуществляется в нормальном режиме</w:t>
            </w:r>
          </w:p>
        </w:tc>
      </w:tr>
    </w:tbl>
    <w:p w:rsidR="0000662E" w:rsidRPr="0000662E" w:rsidRDefault="0000662E" w:rsidP="0000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>На предприятии существует структурно-функциональная система внутреннего контроля. Отсутствие специальной контрольной службы не является слабым местом системы внутреннего контроля предприятия, поскольку выбранный способ отвечает принципу разумности, а полученный результат сопоставим с трудозатратами при осуществлении контроля.</w:t>
      </w:r>
    </w:p>
    <w:p w:rsid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62E">
        <w:rPr>
          <w:rFonts w:ascii="Times New Roman" w:hAnsi="Times New Roman" w:cs="Times New Roman"/>
          <w:sz w:val="28"/>
          <w:szCs w:val="28"/>
        </w:rPr>
        <w:t xml:space="preserve">Таким образом, необходимо сделать вывод, что 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>в целом, финансовое состояние анализируемого предприятия ООО ПК «ВентКомплекс»</w:t>
      </w:r>
      <w:r w:rsidRPr="0000662E">
        <w:rPr>
          <w:rFonts w:ascii="Times New Roman" w:hAnsi="Times New Roman" w:cs="Times New Roman"/>
          <w:sz w:val="28"/>
          <w:szCs w:val="28"/>
        </w:rPr>
        <w:t xml:space="preserve"> 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>за период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0662E">
        <w:rPr>
          <w:rFonts w:ascii="Times New Roman" w:hAnsi="Times New Roman" w:cs="Times New Roman"/>
          <w:color w:val="000000"/>
          <w:sz w:val="28"/>
          <w:szCs w:val="28"/>
        </w:rPr>
        <w:t xml:space="preserve"> гг. можно охарактеризовать как устойчивое. Однако в ходе анализа были выявлены некоторые факты, которые могут в перспективе привести к снижению экономических показателей.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Процесс принятия управленческих решений директором ООО ПК «ВентКомплекс» состоит из нескольких этапов: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1) постановка задач по предоставлению информации, необходимой для анализа;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2) анализ информации и постановка задач заместителям по разработке альтернативных вариантов управленческого решения;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3) подготовка заместителями директора экономического обоснования предложенных альтернатив управленческого решения;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4) выбор наиболее привлекательного, с точки зрения экономического эффекта, варианта решения.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Как видно из предложенного документа процесс принятия директором решения о выделении значительной для предприятия суммы денежных </w:t>
      </w: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lastRenderedPageBreak/>
        <w:t>средств будет основываться на экономических расчетах и мнении экспертов.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К основным формам разработки управленческих решений на предприятии ООО ПК «ВентКомплекс» относятся: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приказ (письменный или устный);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распоряжение;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протокол;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договор;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соглашение;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план;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положение.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Помимо форм разработки в ООО ПК «ВентКомплекс» практикуются и формы реализации управленческих решений: предписание, деловая беседа, убеждение, принуждение, сообщение, обучение, деловая игра (тренинг), совещание (широкий круг людей), заседание (узко профессиональный круг, где решаются организационные вопросы), отчет.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Каждая форма разработки управленческого решения может быть осуществлена несколькими формами реализации.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Для облегчения ориентации в проблемной ситуации руководитель предприятия ООО ПК «ВентКомплекс» осуществлял принятие управленческих решений по следующим этапам: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1) было определено, нуждается ли проблема в сложном, многоступенчатом, либо простом решении;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2) определялось проблема ли – это вообще, или ясна альтернатива;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3) была определена последовательность шагов в решении.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Решения, принимаемые руководством данного предприятия, находятся в рамках политики фирмы. Стратегия фирмы позволяет увидеть перспективы развития предприятия, возможные проблемы прогнозируются и не ставится руководство фирмы в тупик. Ситуации по неожиданным и незнакомым проблемам решаются традиционным способом. Подобный путь создает предпосылки для совершенствования планирования будущего компании: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lastRenderedPageBreak/>
        <w:t>1) отмечался уровень проблемы (существующая или надуманная);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2) определялась связь проблемы с финансовыми и материальными затратами или с людьми. Деньги и персонал определяют жизнеспособность любой компании. Поэтому высший руководитель должен обязательно курировать и контролировать финансы и кадры;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3) рассмотрение возможности не принятия решения.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В процессе принятия решений на предприятии невозможно добиться успеха, если право принимать решения принадлежит только одному человеку. Желание решить и сделать все самому ограничивает возможности. Проблему решения задач за пределами своих физических возможностей следует искать в делегировании полномочий.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На предприятии было принято более эффективное делегировании полномочий: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1) освобождение руководителя от выполнения несвойственных рутинных функций, высвобождая время для решения важных и творческих вопросов;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2) делегирование полномочий, направленное на повышение квалификации сотрудников и способствует использованию их профессиональных знаний и опыта;</w:t>
      </w:r>
    </w:p>
    <w:p w:rsidR="000B08AA" w:rsidRPr="000B08AA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3) было введено делегирование, положительно влияющее на мотивацию сотрудников. Они чувствуют себя хозяевами на участках работы, а это способствует раскрытию способностей, проявлению инициативы, энтузиазма и самостоятельности. </w:t>
      </w:r>
    </w:p>
    <w:p w:rsidR="000B08AA" w:rsidRPr="0000662E" w:rsidRDefault="000B08AA" w:rsidP="000B08A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B08AA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При соблюдении данных советов принятие решений на предприятии будет более удобным, простым и эффективным.</w:t>
      </w:r>
    </w:p>
    <w:p w:rsidR="000B08AA" w:rsidRDefault="000B08AA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lastRenderedPageBreak/>
        <w:t>3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. Анализ </w:t>
      </w:r>
      <w:r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внутренних источников информации, отражающих финансовые аспекты проектных решений предприятия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Планово-экономический отдел на исследуемом предприятии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 «ВентКомплекс»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также выполняет функции проектного отдела компании.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В перечень процессов, которыми занимается планово-экономический, входит: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проведение бухгалтерского учета с помощью современных средств техники;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своевременный учет всех средств и материальных ценностей, поступающих на счет производства или компании, отслеживание оборотного движения денежных средств;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правдивый учет всех расходов на производстве, доходов, полученных в результате реализации продукции, хозяйственной и финансовой деятельности компании;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своевременное перечисление положенных сумм в государственный бюджет, налоговую организацию, погашение банковских кредитов;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грамотное оформление документов, ведение бухгалтерских книг, подготовка промежуточных расчетов;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разработка проектов смет расходов по бюджету, заявок и т.д.;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подготовка предложений по распределению утвержденных сметных ассигнований по структурным подразделениям;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определение стоимости различных видов внебюджетной деятельности;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составление перспективных и текущих смет доходов и расходов по всем направлениям внебюджетной деятельности;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составление периодической и разовой отчетности по вопросам финансово-экономической деятельности;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- проведение анализа финансово-хозяйственной деятельности всех структурных подразделений по данным бухгалтерского учета, статистических 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lastRenderedPageBreak/>
        <w:t>отчетов;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разработка мероприятий и предложений по рациональному и эффективному использованию средств на содержание компании, контроль за их исполнением;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учет и систематизация руководящих документов по финансово-экономическим вопросам.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Структура планово-экономического отдела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ПК «ВентКомплекс» </w:t>
      </w:r>
      <w:r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представлена на рисунке 2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.</w:t>
      </w:r>
    </w:p>
    <w:p w:rsidR="0000662E" w:rsidRPr="0000662E" w:rsidRDefault="00C16A18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rect id="Прямоугольник 29" o:spid="_x0000_s1055" style="position:absolute;left:0;text-align:left;margin-left:145.8pt;margin-top:9.9pt;width:213pt;height:37.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" fillcolor="window" strokecolor="windowText" strokeweight="1pt">
            <v:textbox>
              <w:txbxContent>
                <w:p w:rsidR="0000662E" w:rsidRPr="0000662E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xbxContent>
            </v:textbox>
          </v:rect>
        </w:pict>
      </w:r>
    </w:p>
    <w:p w:rsidR="0000662E" w:rsidRPr="0000662E" w:rsidRDefault="00C16A18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shape id="Прямая со стрелкой 34" o:spid="_x0000_s1054" type="#_x0000_t32" style="position:absolute;left:0;text-align:left;margin-left:252.3pt;margin-top:22.5pt;width:0;height:22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" strokecolor="windowText" strokeweight=".5pt">
            <v:stroke endarrow="block" joinstyle="miter"/>
          </v:shape>
        </w:pict>
      </w:r>
    </w:p>
    <w:p w:rsidR="0000662E" w:rsidRPr="0000662E" w:rsidRDefault="00C16A18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rect id="Прямоугольник 30" o:spid="_x0000_s1053" style="position:absolute;left:0;text-align:left;margin-left:146.55pt;margin-top:22.35pt;width:210.75pt;height:39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" fillcolor="window" strokecolor="windowText" strokeweight="1pt">
            <v:textbox>
              <w:txbxContent>
                <w:p w:rsidR="0000662E" w:rsidRPr="0000662E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планово-экономического отдела</w:t>
                  </w:r>
                </w:p>
              </w:txbxContent>
            </v:textbox>
          </v:rect>
        </w:pic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00662E" w:rsidRPr="0000662E" w:rsidRDefault="00C16A18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shape id="Прямая со стрелкой 37" o:spid="_x0000_s1052" type="#_x0000_t32" style="position:absolute;left:0;text-align:left;margin-left:253.05pt;margin-top:13.05pt;width:157.5pt;height:56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shape id="Прямая со стрелкой 36" o:spid="_x0000_s1051" type="#_x0000_t32" style="position:absolute;left:0;text-align:left;margin-left:103.8pt;margin-top:13.8pt;width:147.75pt;height:52.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shape id="Прямая со стрелкой 35" o:spid="_x0000_s1050" type="#_x0000_t32" style="position:absolute;left:0;text-align:left;margin-left:253.8pt;margin-top:13.05pt;width:.75pt;height:56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" strokecolor="windowText" strokeweight=".5pt">
            <v:stroke endarrow="block" joinstyle="miter"/>
          </v:shape>
        </w:pic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00662E" w:rsidRPr="0000662E" w:rsidRDefault="00C16A18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rect id="Прямоугольник 31" o:spid="_x0000_s1049" style="position:absolute;left:0;text-align:left;margin-left:10.05pt;margin-top:21.75pt;width:138.75pt;height:41.25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" fillcolor="window" strokecolor="windowText" strokeweight="1pt">
            <v:textbox>
              <w:txbxContent>
                <w:p w:rsidR="0000662E" w:rsidRPr="0000662E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rect id="Прямоугольник 32" o:spid="_x0000_s1048" style="position:absolute;left:0;text-align:left;margin-left:363.3pt;margin-top:22.5pt;width:132pt;height:44.2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" fillcolor="window" strokecolor="windowText" strokeweight="1pt">
            <v:textbox>
              <w:txbxContent>
                <w:p w:rsidR="0000662E" w:rsidRPr="0000662E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Финансист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rect id="Прямоугольник 33" o:spid="_x0000_s1047" style="position:absolute;left:0;text-align:left;margin-left:182.55pt;margin-top:20.25pt;width:148.5pt;height:42.75pt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" fillcolor="window" strokecolor="windowText" strokeweight="1pt">
            <v:textbox>
              <w:txbxContent>
                <w:p w:rsidR="0000662E" w:rsidRPr="0000662E" w:rsidRDefault="0000662E" w:rsidP="000066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Экономист</w:t>
                  </w:r>
                </w:p>
              </w:txbxContent>
            </v:textbox>
          </v:rect>
        </w:pic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Рис. </w:t>
      </w:r>
      <w:r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2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– Структура планово-экономического отдела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 «ВентКомплекс»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Планово-экономический отдел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ПК «ВентКомплекс» 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в процессе своей деятельности вступает в финансовые отношения: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1) с учредителями: Общество вправе ежеквартально, раз в полгода или раз в год принимать решение о распределении своей чистой прибыли между Участниками Общества;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2) отношения с государством: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ПК «ВентКомплекс» 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применяет общепринятую систему налогообложения;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3) отношения со сферой страхования: социальное страхование распространяется на рабочих и служащих, работников, трудовые отношения которых с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 «ВентКомплекс»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на момент наступления страхового случая подтверждались трудовым договором;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lastRenderedPageBreak/>
        <w:t>4) отношения с физическими лицами: Общество самостоятельно формирует свою структуру, штатное расписание, определяет формы, систему и размеры оплаты труда, а также другие виды доходов работников с учетом действующего законодательства;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5) отношения с предприятиями и организациями: к отношениям любого предприятия или индивидуального предпринимателя применяются нормы ГК РФ;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6) взаимодействие с финансовым рынком: средства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ПК «ВентКомплекс» 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хранятся в учреждении банка ПАО «Сбербанк». 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Технико-экономический анализ деятельности ООО «ВентКомплекс» является одной из функций управления и основывается на изучении экономики, техники и организации производства, предусматривает комплексное изучение деятельности предприятия с целью повышения его эффективности.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Анализ работы ООО</w:t>
      </w:r>
      <w:r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 ПК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 «ВентКомплекс» осуществляется экономистом. Он организует всю экономическую работу по анализу хозяйственной деятельности. Технический анализ входит в обязанности не только работников экономических служб, но и отделов производства.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В ООО </w:t>
      </w:r>
      <w:r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ПК 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«ВентКомплекс» вся работа по проведению анализа планируется. На практике могут составлять следующие планы: комплексный план аналитической работы предприятия и тематические планы.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Комплексный план составляется на один год. Разрабатывает его специалист, которому на предприятии поручено руководство аналитической работой в целом. Этот план по содержанию представляет собой календарное расписание отдельных аналитических исследований. В нем, кроме целей и задач анализа, перечисляются вопросы, которые должны быть исследованы на протяжении года, определением сроков, субъектов анализа, дается схема аналитического документооборота, срок и адрес поступления каждого документа, его содержание. По результатам анализа разрабатываются предложения, направленные на улучшение результатов хозяйственной </w:t>
      </w: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lastRenderedPageBreak/>
        <w:t>деятельности.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Тематические – это планы проведения анализа по комплексным вопросам, которые требуют углубленного изучения. В них рассматриваются объекты, субъекты, этапы, сроки проведения анализа, его исполнители и другие.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Контроль за выполнением планов анализа ведет заместитель руководителя предприятия по экономическим вопросам или лицо, на которое возложены обязанности по управлению анализом в целом.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Основные источники поступления информации предприятия ООО ПК «ВентКомплекс»: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действующие и потенциальные клиенты (информация поступает в виде регистрационных документов, бизнес-планов и предложений);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предприятия-партнеры (в основе информации лежат предоставляемые документы, контакты с сотрудниками служб и т.д.);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биржи (результаты торгов, общение дилеров);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информационные сети и системы;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рекламные агентства и различные общественные службы;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независимые консультативные и экспертные фирмы;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местные, региональные и зарубежные СМИ;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конференции, совещания, выставки и т.д.;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законодательные органы (проекты соответствующих законодательных актов, материалы деятельности соответствующих комиссий и т. п.).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Управление современными торговым предприятием ООО ПК «ВентКомплекс» базируется на использовании информации, выраженной в денежных единицах. При этом бухгалтерская отчетность может включать и качественную информацию (не денежную), если она помогает анализу бухгалтерских отчетов. Отчетность, специально подготовленная в помощь менеджерам, относится к управленческой учетной информации. Она используется в процессе планирования, исполнения и контроля над деятельностью предприятия.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lastRenderedPageBreak/>
        <w:t>В состав годовой бухгалтерской отчетности ООО ПК «ВентКомплекс» включаются: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годовой баланс;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отчет о прибылях и убытках;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приложение к балансу об использовании прибыли и фондов;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отчет о состоянии внутреннего контроля в организации;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- объяснительная записка по бухгалтерскому годовому отчету.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На предприятии ООО ПК «ВентКомплекс» используется программа «1С:Предприятие».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 xml:space="preserve">«1С:Предприятие» – программный продукт компании «1С», предназначенный для автоматизации деятельности на предприятии. 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«Компонента» «Бухгалтерский учет» – наличие данной «компоненты» в 1С:Предприятии 7.7 позволяет использовать такие объекты, как «бухгалтерские планы счетов», «операции», «проводки». Используется, в первую очередь, в поставке «1С:Бухгалтерия 7.7».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«Компонента» «Оперативный учёт» позволяет использовать объект «регистры». Входит в поставку «1С:Торговля+Склад 7.7» и других.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«Компонента» «Расчёт» позволяет использовать объекты «журнал расчётов», «виды расчётов» и «группы расчётов». Входит в поставку «1С:Зарплата и Кадры 7.7», «1С:Основные средства 7.5» и других.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«Компонента» «Управление распределёнными информационными базами (УРИБ)» позволяет осуществлять обмен информацией (синхронизацию) между физически отдалёнными узлами одной логически цельной базы данных. Например, обмен данными между бухгалтерией и отдалённым складом. Для ведения учёта не используется.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«Компонента» «веб-расширение» позволяет создавать веб-интерфейс к учётной базе данных на основе технологии ASP. Для ведения учёта не используется.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Система проектной деятельности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 «ВентКомплекс»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реализуются в определенной последовательности: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lastRenderedPageBreak/>
        <w:t>1) прогнозирование;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2) текущее планирование;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3) оперативное планирование (таблица </w:t>
      </w:r>
      <w:r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11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).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Таблица </w:t>
      </w:r>
      <w:r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11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Система планирования финансово-хозяйственной деятельности и формы реализации его результатов на предприятии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 «ВентКомплекс»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00662E" w:rsidRPr="0000662E" w:rsidTr="0000662E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Система планирования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Формы реализации результатов планирования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Период планирования</w:t>
            </w:r>
          </w:p>
        </w:tc>
      </w:tr>
      <w:tr w:rsidR="0000662E" w:rsidRPr="0000662E" w:rsidTr="0000662E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1. Прогнозирование деятельности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Разработка общей финансовой стратегии и финансовой политики по основным направлениям деятельности предприятия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До 3-хлет</w:t>
            </w:r>
          </w:p>
        </w:tc>
      </w:tr>
      <w:tr w:rsidR="0000662E" w:rsidRPr="0000662E" w:rsidTr="0000662E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 Текущее планирование деятельности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Разработка текущих финансовых планов по отдельным аспектам финансовой деятельности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 год</w:t>
            </w:r>
          </w:p>
        </w:tc>
      </w:tr>
      <w:tr w:rsidR="0000662E" w:rsidRPr="0000662E" w:rsidTr="0000662E"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 Оперативное планирование деятельности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Разработка и доведение до исполнителей бюджетов, платежных календарей и других форм оперативных плановых заданий по всем основным вопросам финансовой деятельности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62E" w:rsidRPr="0000662E" w:rsidRDefault="0000662E" w:rsidP="0000662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0662E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Месяц, квартал</w:t>
            </w:r>
          </w:p>
        </w:tc>
      </w:tr>
    </w:tbl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система планирования финансово-хозяйственной деятельности ООО ПК «ВентКомплекс» (прогнозирование финансовой деятельности, текущее планирование финансовой деятельности, оперативное планирование финансовой деятельности) реализуются в определенной последовательности.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планирования финансовых показателей и составления финансовых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планов в ООО ПК «ВентКомплекс» используют методы: 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расчетно-аналитический; 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балансовый; 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оптимизации плановых решений.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основном, в ООО ПК «ВентКомплекс» применяется расчетно-аналитический метод. В этом случае главным бухгалтером анализируются достигнутое в базисном периоде значение конкретного финансового показателя, определяют индекс его изменений в плановом периоде и рассчитывается плановое его значение.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расчетно-аналитического метода лежит экспертная оценка тенденций поведения, динамики и взаимосвязи финансовых показателей в планируемом периоде.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редко в ООО ПК «ВентКомплекс» используется балансовый метод. Большинство финансовых планов составляют в виде различных форм бюджетов.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оптимизации плановых решений применяется в ООО ПК «ВентКомплекс» для определения нескольких возможных вариантов плановых расчетов и выборе по определенному критерию оптимального варианта.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направлением финансового планирования при составлении документооборота в ООО ПК «ВентКомплекс» является составление бюджетного отчета о прибылях и убытках, в основе которого также лежат данные об ожидаемом объеме реализации товаров.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направлением финансового планирования при составлении документооборота в ООО ПК «ВентКомплекс» является составление бюджетного отчета о финансовых результатах, в основе которого также лежат данные об ожидаемом объеме реализации товаров.</w:t>
      </w:r>
    </w:p>
    <w:p w:rsidR="0000662E" w:rsidRPr="0000662E" w:rsidRDefault="0000662E" w:rsidP="00006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уточняется спрогнозированный на перспективу размер получаемой прибыли на предстоящий год. Однако отчет о финансовых результатах существенно отличается от бюджета движения денежных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На рисунке 3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представлена структура проектного управлении на предприятии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 «ВентКомплекс»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.</w:t>
      </w:r>
    </w:p>
    <w:tbl>
      <w:tblPr>
        <w:tblStyle w:val="1"/>
        <w:tblW w:w="0" w:type="auto"/>
        <w:tblInd w:w="1980" w:type="dxa"/>
        <w:tblLook w:val="04A0"/>
      </w:tblPr>
      <w:tblGrid>
        <w:gridCol w:w="5103"/>
      </w:tblGrid>
      <w:tr w:rsidR="0000662E" w:rsidRPr="0000662E" w:rsidTr="0000662E">
        <w:tc>
          <w:tcPr>
            <w:tcW w:w="5103" w:type="dxa"/>
          </w:tcPr>
          <w:p w:rsidR="0000662E" w:rsidRPr="0000662E" w:rsidRDefault="0000662E" w:rsidP="000066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62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организации</w:t>
            </w:r>
          </w:p>
        </w:tc>
      </w:tr>
    </w:tbl>
    <w:p w:rsidR="0000662E" w:rsidRPr="0000662E" w:rsidRDefault="00C16A18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C16A1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рямая со стрелкой 39" o:spid="_x0000_s1046" type="#_x0000_t32" style="position:absolute;left:0;text-align:left;margin-left:227.55pt;margin-top:51.35pt;width:.75pt;height:25.5pt;flip:x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" strokecolor="windowText" strokeweight=".5pt">
            <v:stroke endarrow="block" joinstyle="miter"/>
          </v:shape>
        </w:pict>
      </w: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shape id="Прямая со стрелкой 38" o:spid="_x0000_s1045" type="#_x0000_t32" style="position:absolute;left:0;text-align:left;margin-left:229.05pt;margin-top:.35pt;width:0;height:25.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" strokecolor="windowText" strokeweight=".5pt">
            <v:stroke endarrow="block" joinstyle="miter"/>
          </v:shape>
        </w:pict>
      </w:r>
    </w:p>
    <w:tbl>
      <w:tblPr>
        <w:tblStyle w:val="1"/>
        <w:tblW w:w="0" w:type="auto"/>
        <w:tblInd w:w="1980" w:type="dxa"/>
        <w:tblLook w:val="04A0"/>
      </w:tblPr>
      <w:tblGrid>
        <w:gridCol w:w="5103"/>
      </w:tblGrid>
      <w:tr w:rsidR="0000662E" w:rsidRPr="0000662E" w:rsidTr="0000662E">
        <w:tc>
          <w:tcPr>
            <w:tcW w:w="5103" w:type="dxa"/>
          </w:tcPr>
          <w:p w:rsidR="0000662E" w:rsidRPr="0000662E" w:rsidRDefault="0000662E" w:rsidP="000066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</w:tr>
    </w:tbl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</w:p>
    <w:tbl>
      <w:tblPr>
        <w:tblStyle w:val="1"/>
        <w:tblW w:w="0" w:type="auto"/>
        <w:tblInd w:w="1980" w:type="dxa"/>
        <w:tblLook w:val="04A0"/>
      </w:tblPr>
      <w:tblGrid>
        <w:gridCol w:w="5103"/>
      </w:tblGrid>
      <w:tr w:rsidR="0000662E" w:rsidRPr="0000662E" w:rsidTr="0000662E">
        <w:tc>
          <w:tcPr>
            <w:tcW w:w="5103" w:type="dxa"/>
          </w:tcPr>
          <w:p w:rsidR="0000662E" w:rsidRPr="0000662E" w:rsidRDefault="0000662E" w:rsidP="000066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группы</w:t>
            </w:r>
          </w:p>
        </w:tc>
      </w:tr>
    </w:tbl>
    <w:p w:rsidR="0000662E" w:rsidRPr="0000662E" w:rsidRDefault="00C16A18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noProof/>
          <w:color w:val="000000"/>
          <w:kern w:val="3"/>
          <w:sz w:val="28"/>
          <w:szCs w:val="28"/>
          <w:lang w:eastAsia="ru-RU"/>
        </w:rPr>
        <w:pict>
          <v:shape id="Прямая со стрелкой 40" o:spid="_x0000_s1044" type="#_x0000_t32" style="position:absolute;left:0;text-align:left;margin-left:226.05pt;margin-top:.15pt;width:0;height:22.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" strokecolor="windowText" strokeweight=".5pt">
            <v:stroke endarrow="block" joinstyle="miter"/>
          </v:shape>
        </w:pict>
      </w:r>
    </w:p>
    <w:tbl>
      <w:tblPr>
        <w:tblStyle w:val="1"/>
        <w:tblW w:w="0" w:type="auto"/>
        <w:tblInd w:w="1980" w:type="dxa"/>
        <w:tblLook w:val="04A0"/>
      </w:tblPr>
      <w:tblGrid>
        <w:gridCol w:w="5103"/>
      </w:tblGrid>
      <w:tr w:rsidR="0000662E" w:rsidRPr="0000662E" w:rsidTr="0000662E">
        <w:tc>
          <w:tcPr>
            <w:tcW w:w="5103" w:type="dxa"/>
          </w:tcPr>
          <w:p w:rsidR="0000662E" w:rsidRPr="0000662E" w:rsidRDefault="0000662E" w:rsidP="000066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</w:tr>
    </w:tbl>
    <w:p w:rsidR="0000662E" w:rsidRPr="0000662E" w:rsidRDefault="00C16A18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C16A1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рямая со стрелкой 41" o:spid="_x0000_s1043" type="#_x0000_t32" style="position:absolute;left:0;text-align:left;margin-left:226.8pt;margin-top:1.05pt;width:0;height:23.2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" strokecolor="windowText" strokeweight=".5pt">
            <v:stroke endarrow="block" joinstyle="miter"/>
          </v:shape>
        </w:pict>
      </w:r>
      <w:r w:rsidRPr="00C16A1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рямая со стрелкой 42" o:spid="_x0000_s1042" type="#_x0000_t32" style="position:absolute;left:0;text-align:left;margin-left:225.3pt;margin-top:52.55pt;width:0;height:26.2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" strokecolor="windowText" strokeweight=".5pt">
            <v:stroke endarrow="block" joinstyle="miter"/>
          </v:shape>
        </w:pict>
      </w:r>
    </w:p>
    <w:tbl>
      <w:tblPr>
        <w:tblStyle w:val="1"/>
        <w:tblW w:w="0" w:type="auto"/>
        <w:tblInd w:w="1980" w:type="dxa"/>
        <w:tblLook w:val="04A0"/>
      </w:tblPr>
      <w:tblGrid>
        <w:gridCol w:w="5103"/>
      </w:tblGrid>
      <w:tr w:rsidR="0000662E" w:rsidRPr="0000662E" w:rsidTr="0000662E">
        <w:tc>
          <w:tcPr>
            <w:tcW w:w="5103" w:type="dxa"/>
          </w:tcPr>
          <w:p w:rsidR="0000662E" w:rsidRPr="0000662E" w:rsidRDefault="0000662E" w:rsidP="000066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</w:tbl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</w:p>
    <w:tbl>
      <w:tblPr>
        <w:tblStyle w:val="1"/>
        <w:tblW w:w="0" w:type="auto"/>
        <w:tblInd w:w="1980" w:type="dxa"/>
        <w:tblLook w:val="04A0"/>
      </w:tblPr>
      <w:tblGrid>
        <w:gridCol w:w="5103"/>
      </w:tblGrid>
      <w:tr w:rsidR="0000662E" w:rsidRPr="0000662E" w:rsidTr="0000662E">
        <w:tc>
          <w:tcPr>
            <w:tcW w:w="5103" w:type="dxa"/>
          </w:tcPr>
          <w:p w:rsidR="0000662E" w:rsidRPr="0000662E" w:rsidRDefault="0000662E" w:rsidP="000066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Инженерные разработки</w:t>
            </w:r>
          </w:p>
        </w:tc>
      </w:tr>
    </w:tbl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Рис. </w:t>
      </w:r>
      <w:r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3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 – Структура проектного управлении на предприятии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 «ВентКомплекс»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Процесс работы над проектом начинается с передачи проекта в поддержку после разработки. Для этого руководитель проекта готовит специальный документ – паспорт проекта. В этом документе содержится: краткое описание проекта, список специалистов, которые участвовали в разработке, описание особенностей функционала и самого клиента, информация про выделенный сервер и многое другое.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Эта информация передается менеджеру поддержки, которого я представляю клиенту вместе с доступами в систему.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На данный момент можно выделить следующие бизнес-процессы в службе поддержки проектов в организации </w:t>
      </w:r>
      <w:r w:rsidRPr="000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 «ВентКомплекс»</w:t>
      </w: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: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1) новый проект;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2) изменение тарифного плана;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3) работа с обращениями;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4) передача проекта между менеджерами;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lastRenderedPageBreak/>
        <w:t>5) перевод разработчика в отдел поддержки;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6) снятие проекта с поддержки.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При проектировании, внедрении и использовании системы обработки информации по финансовому планированию в ООО ПК «ВентКомплекс» принимается во внимание следующие особенности: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учетная финансовая информация должна быть оперативной. Исходя из этого, условия обеспечивается возможность получения всех выходных машинограмм или данных по запросу на любую дату отчетного периода;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учетная информация представлена по каждому коду услуг в количественном и стоимостном выражении;</w:t>
      </w:r>
    </w:p>
    <w:p w:rsidR="0000662E" w:rsidRP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все данные увязаны с учетной информацией о затратах на производство, о финансово-расчетных операциях по сбыту и налогообложению, показателями оборотного и сальдового балансов по счетам бухгалтерского учета;</w:t>
      </w:r>
    </w:p>
    <w:p w:rsidR="0000662E" w:rsidRDefault="0000662E" w:rsidP="0000662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00662E">
        <w:rPr>
          <w:rFonts w:ascii="Times New Roman" w:eastAsia="SimSun" w:hAnsi="Times New Roman" w:cs="Arial"/>
          <w:color w:val="000000"/>
          <w:kern w:val="3"/>
          <w:sz w:val="28"/>
          <w:szCs w:val="28"/>
          <w:lang w:eastAsia="zh-CN" w:bidi="hi-IN"/>
        </w:rPr>
        <w:t>- выручка ликвидность финансовый устойчивость.</w:t>
      </w:r>
    </w:p>
    <w:p w:rsidR="0000662E" w:rsidRPr="0000662E" w:rsidRDefault="0000662E" w:rsidP="0000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62E" w:rsidRDefault="0000662E"/>
    <w:p w:rsidR="000B08AA" w:rsidRDefault="000B08AA"/>
    <w:p w:rsidR="000B08AA" w:rsidRDefault="000B08AA"/>
    <w:p w:rsidR="000B08AA" w:rsidRDefault="000B08AA"/>
    <w:p w:rsidR="000B08AA" w:rsidRDefault="000B08AA"/>
    <w:p w:rsidR="000B08AA" w:rsidRDefault="000B08AA"/>
    <w:p w:rsidR="000B08AA" w:rsidRDefault="000B08AA"/>
    <w:p w:rsidR="000B08AA" w:rsidRDefault="000B08AA"/>
    <w:p w:rsidR="000B08AA" w:rsidRDefault="000B08AA"/>
    <w:p w:rsidR="000B08AA" w:rsidRDefault="000B08AA"/>
    <w:p w:rsidR="000B08AA" w:rsidRDefault="000B08AA"/>
    <w:p w:rsidR="004E7E54" w:rsidRDefault="004E7E54"/>
    <w:p w:rsidR="004E7E54" w:rsidRDefault="004E7E54"/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Заключение</w:t>
      </w: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</w:p>
    <w:p w:rsidR="000B08AA" w:rsidRPr="00A66EB2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 w:rsidRPr="00A66EB2">
        <w:rPr>
          <w:rFonts w:ascii="Times New Roman" w:hAnsi="Times New Roman" w:cs="Times New Roman"/>
          <w:sz w:val="28"/>
          <w:szCs w:val="28"/>
        </w:rPr>
        <w:t xml:space="preserve">В ходе прохождения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66EB2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(технологической практики) </w:t>
      </w:r>
      <w:r w:rsidRPr="00A66EB2">
        <w:rPr>
          <w:rFonts w:ascii="Times New Roman" w:hAnsi="Times New Roman" w:cs="Times New Roman"/>
          <w:sz w:val="28"/>
          <w:szCs w:val="28"/>
        </w:rPr>
        <w:t xml:space="preserve">были изучена организационная структура предприятия </w:t>
      </w:r>
      <w:r w:rsidRPr="003E02AA">
        <w:rPr>
          <w:rFonts w:ascii="Times New Roman" w:hAnsi="Times New Roman" w:cs="Times New Roman"/>
          <w:sz w:val="28"/>
          <w:szCs w:val="28"/>
        </w:rPr>
        <w:t>ООО ПК «ВентКомплекс»</w:t>
      </w:r>
      <w:r w:rsidRPr="00A66EB2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6EB2">
        <w:rPr>
          <w:rFonts w:ascii="Times New Roman" w:hAnsi="Times New Roman" w:cs="Times New Roman"/>
          <w:sz w:val="28"/>
          <w:szCs w:val="28"/>
        </w:rPr>
        <w:t xml:space="preserve"> внутренние документы, был собран материал, необходимый для написания отчета. По окончанию практики была достигнута главная цель – </w:t>
      </w:r>
      <w:r w:rsidRPr="00A66EB2">
        <w:rPr>
          <w:rFonts w:ascii="Times New Roman" w:hAnsi="Times New Roman" w:cs="Times New Roman"/>
          <w:color w:val="000000"/>
          <w:sz w:val="28"/>
          <w:lang w:bidi="ru-RU"/>
        </w:rPr>
        <w:t>закрепление теоретических знаний, полученных в процессе обучения, приобретения практических навыков, компетенций и опыта деятельности по направлению подготовки, ознакомления на практике с вопросами профессиональной деятельности, направленными на формирование знаний, навыков и опыта профессиональной деятельности.</w:t>
      </w:r>
    </w:p>
    <w:p w:rsidR="000B08AA" w:rsidRPr="00A66EB2" w:rsidRDefault="000B08AA" w:rsidP="000B0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B2">
        <w:rPr>
          <w:rFonts w:ascii="Times New Roman" w:hAnsi="Times New Roman" w:cs="Times New Roman"/>
          <w:sz w:val="28"/>
          <w:szCs w:val="28"/>
        </w:rPr>
        <w:t xml:space="preserve">В ходе прохождения практики были приобретены необходимые практические умения и навыки работы, которые пригодятся мне в дальнейшей деятельности. </w:t>
      </w:r>
    </w:p>
    <w:p w:rsidR="000B08AA" w:rsidRPr="00A66EB2" w:rsidRDefault="000B08AA" w:rsidP="000B08A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66EB2">
        <w:rPr>
          <w:sz w:val="28"/>
          <w:szCs w:val="28"/>
        </w:rPr>
        <w:t xml:space="preserve">По окончанию практики была достигнута главная цель – </w:t>
      </w:r>
      <w:r w:rsidRPr="00A66EB2">
        <w:rPr>
          <w:color w:val="000000"/>
          <w:sz w:val="28"/>
          <w:lang w:bidi="ru-RU"/>
        </w:rPr>
        <w:t>закрепление теоретических знаний, полученных в процессе обучения, приобретения практических навыков и опыта деятельности, ознакомления на практике с вопросами профессиональной деятельности, направленными на формирование знаний, навыков и опыта профессиональной деятельности.</w:t>
      </w:r>
    </w:p>
    <w:p w:rsidR="000B08AA" w:rsidRDefault="000B08AA" w:rsidP="000B08AA">
      <w:pPr>
        <w:tabs>
          <w:tab w:val="left" w:pos="4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прохождение производственной</w:t>
      </w:r>
      <w:r w:rsidRPr="00A66EB2">
        <w:rPr>
          <w:rFonts w:ascii="Times New Roman" w:hAnsi="Times New Roman" w:cs="Times New Roman"/>
          <w:sz w:val="28"/>
          <w:szCs w:val="28"/>
        </w:rPr>
        <w:t xml:space="preserve"> практики успешным. Полученные практические навыки пригодятся мне в будущей работе по специальности. Все поставленные задачи были успешно выполнены.</w:t>
      </w: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Список используемой литературы</w:t>
      </w:r>
    </w:p>
    <w:p w:rsidR="000B08AA" w:rsidRDefault="000B08AA" w:rsidP="000B08AA">
      <w:pPr>
        <w:jc w:val="center"/>
        <w:rPr>
          <w:rFonts w:ascii="Times New Roman" w:hAnsi="Times New Roman" w:cs="Times New Roman"/>
          <w:sz w:val="28"/>
        </w:rPr>
      </w:pP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B10C2">
        <w:rPr>
          <w:rFonts w:ascii="Times New Roman" w:hAnsi="Times New Roman" w:cs="Times New Roman"/>
          <w:sz w:val="28"/>
          <w:szCs w:val="28"/>
        </w:rPr>
        <w:t xml:space="preserve">Анисимова А.И. Методика комплексного анализа финансового состояния организации по данным бухгалтерской финансовой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/ А.И. Анисимова </w:t>
      </w:r>
      <w:r w:rsidRPr="00FB10C2">
        <w:rPr>
          <w:rFonts w:ascii="Times New Roman" w:hAnsi="Times New Roman" w:cs="Times New Roman"/>
          <w:sz w:val="28"/>
          <w:szCs w:val="28"/>
        </w:rPr>
        <w:t>// Вестник Тульского филиала Фин</w:t>
      </w:r>
      <w:r>
        <w:rPr>
          <w:rFonts w:ascii="Times New Roman" w:hAnsi="Times New Roman" w:cs="Times New Roman"/>
          <w:sz w:val="28"/>
          <w:szCs w:val="28"/>
        </w:rPr>
        <w:t>ансового университета,</w:t>
      </w:r>
      <w:r w:rsidRPr="00FB10C2">
        <w:rPr>
          <w:rFonts w:ascii="Times New Roman" w:hAnsi="Times New Roman" w:cs="Times New Roman"/>
          <w:sz w:val="28"/>
          <w:szCs w:val="28"/>
        </w:rPr>
        <w:t xml:space="preserve"> 2018. – № 1. – С. 346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0C2">
        <w:rPr>
          <w:rFonts w:ascii="Times New Roman" w:hAnsi="Times New Roman" w:cs="Times New Roman"/>
          <w:sz w:val="28"/>
          <w:szCs w:val="28"/>
        </w:rPr>
        <w:t xml:space="preserve">348. 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B08AA">
        <w:rPr>
          <w:rFonts w:ascii="Times New Roman" w:hAnsi="Times New Roman" w:cs="Times New Roman"/>
          <w:sz w:val="28"/>
          <w:szCs w:val="28"/>
        </w:rPr>
        <w:t>Антипатров, Ю.А. Обзор научных взглядов на разработку стратегии развития фирмы в рамках исследования экономической категории / Ю.А. Антипатров // Вопросы науки и образования, 2018. – №19. – С. 26-29.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 </w:t>
      </w:r>
      <w:r w:rsidRPr="00FB10C2">
        <w:rPr>
          <w:rFonts w:ascii="Times New Roman" w:hAnsi="Times New Roman" w:cs="Times New Roman"/>
          <w:sz w:val="28"/>
          <w:szCs w:val="28"/>
        </w:rPr>
        <w:t>Бариленко В.И. Комплексный анализ хозяйственной деятельности: учебник и практикум для вузов</w:t>
      </w:r>
      <w:r>
        <w:rPr>
          <w:rFonts w:ascii="Times New Roman" w:hAnsi="Times New Roman" w:cs="Times New Roman"/>
          <w:sz w:val="28"/>
          <w:szCs w:val="28"/>
        </w:rPr>
        <w:t xml:space="preserve"> / В.И. Бариленко. – М.: </w:t>
      </w:r>
      <w:r w:rsidRPr="00FB10C2">
        <w:rPr>
          <w:rFonts w:ascii="Times New Roman" w:hAnsi="Times New Roman" w:cs="Times New Roman"/>
          <w:sz w:val="28"/>
          <w:szCs w:val="28"/>
        </w:rPr>
        <w:t>Юрайт, 2020. – 455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B08AA">
        <w:rPr>
          <w:rFonts w:ascii="Times New Roman" w:hAnsi="Times New Roman" w:cs="Times New Roman"/>
          <w:sz w:val="28"/>
          <w:szCs w:val="28"/>
        </w:rPr>
        <w:t>Волкова, С.Н. Выявление внутренних резервов промышленного предприятия и анализ факторов повышения результативности / С.Н. Волкова // Научные исследования, 2021. – № 1. – С. 152-159.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B10C2">
        <w:rPr>
          <w:rFonts w:ascii="Times New Roman" w:hAnsi="Times New Roman" w:cs="Times New Roman"/>
          <w:sz w:val="28"/>
          <w:szCs w:val="28"/>
        </w:rPr>
        <w:t>Ендовицкий Д.А. Финансовый анализ: учебник</w:t>
      </w:r>
      <w:r>
        <w:rPr>
          <w:rFonts w:ascii="Times New Roman" w:hAnsi="Times New Roman" w:cs="Times New Roman"/>
          <w:sz w:val="28"/>
          <w:szCs w:val="28"/>
        </w:rPr>
        <w:t xml:space="preserve"> / Д.А. Ендовицкий. – М.</w:t>
      </w:r>
      <w:r w:rsidRPr="00FB10C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Кнорус</w:t>
      </w:r>
      <w:r w:rsidRPr="00FB10C2">
        <w:rPr>
          <w:rFonts w:ascii="Times New Roman" w:hAnsi="Times New Roman" w:cs="Times New Roman"/>
          <w:sz w:val="28"/>
          <w:szCs w:val="28"/>
        </w:rPr>
        <w:t xml:space="preserve">, 2016. – 300 с. 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B10C2">
        <w:rPr>
          <w:rFonts w:ascii="Times New Roman" w:hAnsi="Times New Roman" w:cs="Times New Roman"/>
          <w:sz w:val="28"/>
          <w:szCs w:val="28"/>
        </w:rPr>
        <w:t>Касимова Д.М. Направления улучшения финансового состояния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/ Д.М. Касимова</w:t>
      </w:r>
      <w:r w:rsidRPr="00FB10C2">
        <w:rPr>
          <w:rFonts w:ascii="Times New Roman" w:hAnsi="Times New Roman" w:cs="Times New Roman"/>
          <w:sz w:val="28"/>
          <w:szCs w:val="28"/>
        </w:rPr>
        <w:t xml:space="preserve"> // Наук</w:t>
      </w:r>
      <w:r>
        <w:rPr>
          <w:rFonts w:ascii="Times New Roman" w:hAnsi="Times New Roman" w:cs="Times New Roman"/>
          <w:sz w:val="28"/>
          <w:szCs w:val="28"/>
        </w:rPr>
        <w:t>а: общество, экономика, право,</w:t>
      </w:r>
      <w:r w:rsidRPr="00FB10C2">
        <w:rPr>
          <w:rFonts w:ascii="Times New Roman" w:hAnsi="Times New Roman" w:cs="Times New Roman"/>
          <w:sz w:val="28"/>
          <w:szCs w:val="28"/>
        </w:rPr>
        <w:t xml:space="preserve">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10C2">
        <w:rPr>
          <w:rFonts w:ascii="Times New Roman" w:hAnsi="Times New Roman" w:cs="Times New Roman"/>
          <w:sz w:val="28"/>
          <w:szCs w:val="28"/>
        </w:rPr>
        <w:t xml:space="preserve"> № 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10C2">
        <w:rPr>
          <w:rFonts w:ascii="Times New Roman" w:hAnsi="Times New Roman" w:cs="Times New Roman"/>
          <w:sz w:val="28"/>
          <w:szCs w:val="28"/>
        </w:rPr>
        <w:t xml:space="preserve"> С. 314-322. 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Официальный сайт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ПК «ВентКомплекс» </w:t>
      </w:r>
      <w:r>
        <w:rPr>
          <w:rFonts w:ascii="Times New Roman" w:hAnsi="Times New Roman" w:cs="Times New Roman"/>
          <w:sz w:val="28"/>
          <w:szCs w:val="28"/>
        </w:rPr>
        <w:t>[Электронный ресурс] –</w:t>
      </w:r>
      <w:r w:rsidRPr="00BF170F">
        <w:rPr>
          <w:rFonts w:ascii="Times New Roman" w:hAnsi="Times New Roman" w:cs="Times New Roman"/>
          <w:sz w:val="28"/>
          <w:szCs w:val="28"/>
        </w:rPr>
        <w:t xml:space="preserve"> Режим доступа: –</w:t>
      </w:r>
      <w:r w:rsidRPr="00B07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E17CD">
        <w:rPr>
          <w:rFonts w:ascii="Times New Roman" w:hAnsi="Times New Roman" w:cs="Times New Roman"/>
          <w:sz w:val="28"/>
          <w:szCs w:val="28"/>
        </w:rPr>
        <w:t>.</w:t>
      </w:r>
      <w:r w:rsidRPr="00FE17C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E17CD">
        <w:rPr>
          <w:rFonts w:ascii="Times New Roman" w:hAnsi="Times New Roman" w:cs="Times New Roman"/>
          <w:sz w:val="28"/>
          <w:szCs w:val="28"/>
        </w:rPr>
        <w:t>-</w:t>
      </w:r>
      <w:r w:rsidRPr="00FE17CD">
        <w:rPr>
          <w:rFonts w:ascii="Times New Roman" w:hAnsi="Times New Roman" w:cs="Times New Roman"/>
          <w:sz w:val="28"/>
          <w:szCs w:val="28"/>
          <w:lang w:val="en-US"/>
        </w:rPr>
        <w:t>vent</w:t>
      </w:r>
      <w:r w:rsidRPr="00FE17CD">
        <w:rPr>
          <w:rFonts w:ascii="Times New Roman" w:hAnsi="Times New Roman" w:cs="Times New Roman"/>
          <w:sz w:val="28"/>
          <w:szCs w:val="28"/>
        </w:rPr>
        <w:t>.</w:t>
      </w:r>
      <w:r w:rsidRPr="00FE17CD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B08AA">
        <w:rPr>
          <w:rFonts w:ascii="Times New Roman" w:hAnsi="Times New Roman" w:cs="Times New Roman"/>
          <w:sz w:val="28"/>
          <w:szCs w:val="28"/>
        </w:rPr>
        <w:t>Попов В.Л. Управление инновационными проектами: учебное пособие. – М.: Инфра-М, 2017. – 320 c.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D7642">
        <w:rPr>
          <w:rFonts w:ascii="Times New Roman" w:hAnsi="Times New Roman" w:cs="Times New Roman"/>
          <w:sz w:val="28"/>
          <w:szCs w:val="28"/>
        </w:rPr>
        <w:t>Савицкая Г.В. Анализ хозяйственной деятельности предприятия: учебник</w:t>
      </w:r>
      <w:r>
        <w:rPr>
          <w:rFonts w:ascii="Times New Roman" w:hAnsi="Times New Roman" w:cs="Times New Roman"/>
          <w:sz w:val="28"/>
          <w:szCs w:val="28"/>
        </w:rPr>
        <w:t xml:space="preserve"> / Г.В. Савицкая. – М.: Инфра-М</w:t>
      </w:r>
      <w:r w:rsidRPr="006D7642">
        <w:rPr>
          <w:rFonts w:ascii="Times New Roman" w:hAnsi="Times New Roman" w:cs="Times New Roman"/>
          <w:sz w:val="28"/>
          <w:szCs w:val="28"/>
        </w:rPr>
        <w:t>, 2016. – 378 с.</w:t>
      </w:r>
    </w:p>
    <w:p w:rsidR="000B08AA" w:rsidRDefault="000B08AA" w:rsidP="000B08AA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Чиркова И.Г., Акберов К.Ч. Внутрифирменное планирование проектной деятельности: учебное пособие. – М.: Инфра-М, 2017. – 546 с.</w:t>
      </w:r>
    </w:p>
    <w:p w:rsidR="000B08AA" w:rsidRDefault="000B08AA" w:rsidP="000B0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8AA" w:rsidRDefault="000B08AA" w:rsidP="000B08AA">
      <w:pPr>
        <w:jc w:val="both"/>
        <w:rPr>
          <w:rFonts w:ascii="Times New Roman" w:hAnsi="Times New Roman" w:cs="Times New Roman"/>
          <w:sz w:val="28"/>
        </w:rPr>
      </w:pPr>
    </w:p>
    <w:p w:rsidR="004E7E54" w:rsidRDefault="004E7E54" w:rsidP="004E7E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:rsidR="004E7E54" w:rsidRDefault="004E7E54" w:rsidP="004E7E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7E54" w:rsidRDefault="004E7E54" w:rsidP="004E7E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2915">
        <w:rPr>
          <w:rFonts w:ascii="Times New Roman" w:hAnsi="Times New Roman" w:cs="Times New Roman"/>
          <w:sz w:val="28"/>
          <w:szCs w:val="28"/>
        </w:rPr>
        <w:t xml:space="preserve">Бухгалтерский баланс </w:t>
      </w:r>
      <w:r>
        <w:rPr>
          <w:rFonts w:ascii="Times New Roman" w:hAnsi="Times New Roman" w:cs="Times New Roman"/>
          <w:sz w:val="28"/>
          <w:szCs w:val="28"/>
        </w:rPr>
        <w:t>ООО ПК «ВентКомплекс</w:t>
      </w:r>
      <w:r w:rsidRPr="00C92E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91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B0291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left="657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06A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  <w:r w:rsidRPr="000806A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 Приказу Министерства финансов Российской Федерации</w:t>
      </w:r>
      <w:r w:rsidRPr="000806A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от 02.07.2010 № 66н</w:t>
      </w:r>
    </w:p>
    <w:p w:rsidR="004E7E54" w:rsidRPr="000806A6" w:rsidRDefault="004E7E54" w:rsidP="004E7E54">
      <w:pPr>
        <w:autoSpaceDE w:val="0"/>
        <w:autoSpaceDN w:val="0"/>
        <w:spacing w:before="60" w:after="0" w:line="240" w:lineRule="auto"/>
        <w:ind w:left="657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06A6">
        <w:rPr>
          <w:rFonts w:ascii="Times New Roman" w:eastAsia="Times New Roman" w:hAnsi="Times New Roman" w:cs="Times New Roman"/>
          <w:sz w:val="16"/>
          <w:szCs w:val="16"/>
          <w:lang w:eastAsia="ru-RU"/>
        </w:rPr>
        <w:t>(в ред. Приказов Минфина России</w:t>
      </w:r>
      <w:r w:rsidRPr="000806A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05.10.2011 № 124н, от 06.04.2015 № 57н, от 06.03.2018 № 41н, от 19.04.2019 № 61н)</w:t>
      </w:r>
    </w:p>
    <w:p w:rsidR="004E7E54" w:rsidRPr="000806A6" w:rsidRDefault="004E7E54" w:rsidP="004E7E54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06A6">
        <w:rPr>
          <w:rFonts w:ascii="Times New Roman" w:eastAsia="Times New Roman" w:hAnsi="Times New Roman" w:cs="Times New Roman"/>
          <w:lang w:eastAsia="ru-RU"/>
        </w:rPr>
        <w:t>Формы</w:t>
      </w:r>
      <w:r w:rsidRPr="000806A6">
        <w:rPr>
          <w:rFonts w:ascii="Times New Roman" w:eastAsia="Times New Roman" w:hAnsi="Times New Roman" w:cs="Times New Roman"/>
          <w:lang w:eastAsia="ru-RU"/>
        </w:rPr>
        <w:br/>
        <w:t>бухгалтерского баланса и отчета о финансовых результатах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right="2041"/>
        <w:jc w:val="center"/>
        <w:rPr>
          <w:rFonts w:ascii="Arial" w:eastAsia="Times New Roman" w:hAnsi="Arial" w:cs="Arial"/>
          <w:b/>
          <w:bCs/>
          <w:lang w:eastAsia="ru-RU"/>
        </w:rPr>
      </w:pPr>
      <w:r w:rsidRPr="000806A6">
        <w:rPr>
          <w:rFonts w:ascii="Arial" w:eastAsia="Times New Roman" w:hAnsi="Arial" w:cs="Arial"/>
          <w:b/>
          <w:bCs/>
          <w:lang w:eastAsia="ru-RU"/>
        </w:rPr>
        <w:t>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588"/>
        <w:gridCol w:w="397"/>
        <w:gridCol w:w="321"/>
        <w:gridCol w:w="76"/>
        <w:gridCol w:w="850"/>
        <w:gridCol w:w="567"/>
        <w:gridCol w:w="284"/>
        <w:gridCol w:w="798"/>
        <w:gridCol w:w="138"/>
        <w:gridCol w:w="680"/>
        <w:gridCol w:w="340"/>
        <w:gridCol w:w="340"/>
        <w:gridCol w:w="681"/>
      </w:tblGrid>
      <w:tr w:rsidR="004E7E54" w:rsidRPr="000806A6" w:rsidTr="009B142E">
        <w:trPr>
          <w:cantSplit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lang w:eastAsia="ru-RU"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lang w:eastAsia="ru-RU"/>
              </w:rPr>
              <w:t>31 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lang w:eastAsia="ru-RU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21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lang w:eastAsia="ru-RU"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4E7E54" w:rsidRPr="000806A6" w:rsidTr="009B142E">
        <w:trPr>
          <w:trHeight w:val="260"/>
        </w:trPr>
        <w:tc>
          <w:tcPr>
            <w:tcW w:w="762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0710001</w:t>
            </w:r>
          </w:p>
        </w:tc>
      </w:tr>
      <w:tr w:rsidR="004E7E54" w:rsidRPr="000806A6" w:rsidTr="009B142E">
        <w:trPr>
          <w:cantSplit/>
          <w:trHeight w:val="240"/>
        </w:trPr>
        <w:tc>
          <w:tcPr>
            <w:tcW w:w="762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</w:tr>
      <w:tr w:rsidR="004E7E54" w:rsidRPr="000806A6" w:rsidTr="009B142E">
        <w:trPr>
          <w:cantSplit/>
          <w:trHeight w:val="24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ПК «ВентКомплекс»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40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6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1837017925</w:t>
            </w:r>
          </w:p>
        </w:tc>
      </w:tr>
      <w:tr w:rsidR="004E7E54" w:rsidRPr="000806A6" w:rsidTr="009B142E">
        <w:trPr>
          <w:cantSplit/>
          <w:trHeight w:val="22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экономической</w:t>
            </w: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6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Торговля оптовая прочими машинами и оборудованием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ОКВЭД 2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46.69</w:t>
            </w:r>
          </w:p>
        </w:tc>
      </w:tr>
      <w:tr w:rsidR="004E7E54" w:rsidRPr="000806A6" w:rsidTr="009B142E">
        <w:trPr>
          <w:cantSplit/>
          <w:trHeight w:val="240"/>
        </w:trPr>
        <w:tc>
          <w:tcPr>
            <w:tcW w:w="49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Организационно-правовая форма/форма собственности</w:t>
            </w:r>
          </w:p>
        </w:tc>
        <w:tc>
          <w:tcPr>
            <w:tcW w:w="25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40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60"/>
        </w:trPr>
        <w:tc>
          <w:tcPr>
            <w:tcW w:w="5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измерения: тыс. руб.</w:t>
            </w: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before="40" w:after="0" w:line="240" w:lineRule="auto"/>
        <w:ind w:right="2155"/>
        <w:rPr>
          <w:rFonts w:ascii="Arial" w:eastAsia="Times New Roman" w:hAnsi="Arial" w:cs="Arial"/>
          <w:sz w:val="2"/>
          <w:szCs w:val="2"/>
          <w:lang w:eastAsia="ru-RU"/>
        </w:rPr>
      </w:pPr>
      <w:r w:rsidRPr="000806A6">
        <w:rPr>
          <w:rFonts w:ascii="Arial" w:eastAsia="Times New Roman" w:hAnsi="Arial" w:cs="Arial"/>
          <w:sz w:val="18"/>
          <w:szCs w:val="18"/>
          <w:lang w:eastAsia="ru-RU"/>
        </w:rPr>
        <w:t>Местонахождение (адрес</w:t>
      </w:r>
      <w:r w:rsidRPr="006D6EC4">
        <w:t xml:space="preserve"> </w:t>
      </w:r>
      <w:r w:rsidRPr="006D6EC4">
        <w:rPr>
          <w:rFonts w:ascii="Arial" w:eastAsia="Times New Roman" w:hAnsi="Arial" w:cs="Arial"/>
          <w:sz w:val="18"/>
          <w:szCs w:val="18"/>
          <w:lang w:eastAsia="ru-RU"/>
        </w:rPr>
        <w:t>427629, Удмуртская Республика, город Глазов, улица Куйбышева, дом 77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407"/>
        <w:gridCol w:w="1220"/>
        <w:gridCol w:w="2041"/>
      </w:tblGrid>
      <w:tr w:rsidR="004E7E54" w:rsidRPr="000806A6" w:rsidTr="009B142E">
        <w:trPr>
          <w:cantSplit/>
          <w:trHeight w:val="240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Идентификационный номер налогоплательщика </w:t>
            </w: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аудиторской организации/индивидуального аудитора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6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1837017925</w:t>
            </w:r>
          </w:p>
        </w:tc>
      </w:tr>
      <w:tr w:rsidR="004E7E54" w:rsidRPr="000806A6" w:rsidTr="009B142E">
        <w:trPr>
          <w:cantSplit/>
          <w:trHeight w:val="240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Основной государственный регистрационный номер </w:t>
            </w: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аудиторской организации/индивидуального аудитора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ОГРН/</w:t>
            </w: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ОГРНИП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6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1181832003979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after="60" w:line="240" w:lineRule="auto"/>
        <w:rPr>
          <w:rFonts w:ascii="Arial" w:eastAsia="Times New Roman" w:hAnsi="Arial" w:cs="Arial"/>
          <w:sz w:val="2"/>
          <w:szCs w:val="2"/>
          <w:lang w:eastAsia="ru-RU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196"/>
        <w:gridCol w:w="425"/>
        <w:gridCol w:w="142"/>
        <w:gridCol w:w="425"/>
        <w:gridCol w:w="284"/>
        <w:gridCol w:w="198"/>
        <w:gridCol w:w="521"/>
        <w:gridCol w:w="415"/>
        <w:gridCol w:w="538"/>
        <w:gridCol w:w="596"/>
        <w:gridCol w:w="425"/>
        <w:gridCol w:w="453"/>
      </w:tblGrid>
      <w:tr w:rsidR="004E7E54" w:rsidRPr="000806A6" w:rsidTr="009B142E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31 декабря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31 декабря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 Narrow" w:eastAsia="Times New Roman" w:hAnsi="Arial Narrow" w:cs="Arial Narrow"/>
                <w:sz w:val="20"/>
                <w:szCs w:val="20"/>
                <w:lang w:eastAsia="ru-RU"/>
              </w:rPr>
              <w:t>Пояснения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4E7E54" w:rsidRPr="000806A6" w:rsidTr="009B142E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E7E54" w:rsidRPr="000806A6" w:rsidTr="009B142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АКТИВ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7E54" w:rsidRPr="000806A6" w:rsidTr="009B142E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I. ВНЕОБОРОТНЫЕ АКТИВЫ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Финансовые вложения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внеоборотные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4E7E54" w:rsidRPr="000806A6" w:rsidTr="009B142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II. ОБОРОТНЫЕ АКТИВЫ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Дебиторская задолженность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2816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Финансовые вложения (за исключением 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денежных эквивалентов)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2907</w:t>
            </w:r>
          </w:p>
        </w:tc>
      </w:tr>
      <w:tr w:rsidR="004E7E54" w:rsidRPr="000806A6" w:rsidTr="009B142E">
        <w:trPr>
          <w:trHeight w:val="28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2915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"/>
          <w:szCs w:val="2"/>
          <w:lang w:eastAsia="ru-RU"/>
        </w:rPr>
      </w:pPr>
    </w:p>
    <w:p w:rsidR="004E7E54" w:rsidRPr="000806A6" w:rsidRDefault="004E7E54" w:rsidP="004E7E54">
      <w:pPr>
        <w:pageBreakBefore/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806A6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Форма 0710001 с. 2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196"/>
        <w:gridCol w:w="164"/>
        <w:gridCol w:w="261"/>
        <w:gridCol w:w="142"/>
        <w:gridCol w:w="425"/>
        <w:gridCol w:w="284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4E7E54" w:rsidRPr="000806A6" w:rsidTr="009B142E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31 декабря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 Narrow" w:eastAsia="Times New Roman" w:hAnsi="Arial Narrow" w:cs="Arial Narrow"/>
                <w:sz w:val="20"/>
                <w:szCs w:val="20"/>
                <w:lang w:eastAsia="ru-RU"/>
              </w:rPr>
              <w:t>Пояснения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4E7E5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4E7E5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4E7E54" w:rsidRPr="000806A6" w:rsidTr="009B142E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E7E54" w:rsidRPr="000806A6" w:rsidTr="009B142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ПАССИВ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7E54" w:rsidRPr="000806A6" w:rsidTr="009B142E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III. КАПИТАЛ И РЕЗЕРВЫ </w:t>
            </w: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(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7</w:t>
            </w:r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Переоценка внеоборотных активов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1785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разделу III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1770</w:t>
            </w:r>
          </w:p>
        </w:tc>
      </w:tr>
      <w:tr w:rsidR="004E7E54" w:rsidRPr="000806A6" w:rsidTr="009B142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IV. ДОЛГОСРОЧНЫЕ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V. КРАТКОСРОЧНЫЕ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разделу 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2915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247"/>
        <w:gridCol w:w="198"/>
        <w:gridCol w:w="2496"/>
      </w:tblGrid>
      <w:tr w:rsidR="004E7E54" w:rsidRPr="000806A6" w:rsidTr="009B142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7E54" w:rsidRPr="000806A6" w:rsidTr="009B142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4E7E54" w:rsidRPr="000806A6" w:rsidTr="009B142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февраля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before="360" w:after="0" w:line="240" w:lineRule="auto"/>
        <w:ind w:firstLine="567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Примечания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1. Указывается номер соответствующего пояснения.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2.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№ 43н (по заключению Министерства юстиции Российской Федерации № 6417-ПК от 6 августа 1999 г. указанным Приказ в государственной регистрации не нуждается), показатели об отдельных активах, обязательствах могут приводиться общей суммой с раскрытием в пояснениях к бухгалтерскому балансу,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3. Указывается отчетная дата отчетного периода.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4. Указывается предыдущий год.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5. Указывается год, предшествующий предыдущему.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6. Некоммерческая организация именует указанный раздел "Целевое финансирование". Вместо показателей "Уставный капитал (складочный капитал, уставный фонд, вклады товарищей)", "Собственные акции, выкупленные у акционеров", "Добавочный капитал", "Резервный капитал" и "Нераспределенная прибыль (непокрытый убыток)" некоммерческая организация включает показатели "Паевой фонд", "Целевой капитал", "Целевые средства", "Фонд недвижимого и особо ценного движимого имущества", "Резервный и иные целевые фонды" (в зависимости от формы некоммерческой организации и источников формирования имущества).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7. Здесь и в других формах отчетов вычитаемый или отрицательный показатель показывается в круглых скобках.</w:t>
      </w:r>
    </w:p>
    <w:p w:rsidR="004E7E54" w:rsidRDefault="004E7E54" w:rsidP="004E7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E54" w:rsidRDefault="004E7E54" w:rsidP="004E7E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7E54" w:rsidRDefault="004E7E54" w:rsidP="004E7E54">
      <w:pPr>
        <w:tabs>
          <w:tab w:val="left" w:pos="519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7E54" w:rsidRPr="00B02915" w:rsidRDefault="004E7E54" w:rsidP="004E7E54">
      <w:pPr>
        <w:tabs>
          <w:tab w:val="left" w:pos="519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B02915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4E7E54" w:rsidRPr="00B02915" w:rsidRDefault="004E7E54" w:rsidP="004E7E54">
      <w:pPr>
        <w:tabs>
          <w:tab w:val="left" w:pos="519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7E54" w:rsidRPr="00B02915" w:rsidRDefault="004E7E54" w:rsidP="004E7E54">
      <w:pPr>
        <w:tabs>
          <w:tab w:val="left" w:pos="519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2915">
        <w:rPr>
          <w:rFonts w:ascii="Times New Roman" w:hAnsi="Times New Roman" w:cs="Times New Roman"/>
          <w:sz w:val="28"/>
          <w:szCs w:val="28"/>
        </w:rPr>
        <w:t xml:space="preserve">Отчет о финансовых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ООО ПК «ВентКомплекс» </w:t>
      </w:r>
      <w:r w:rsidRPr="00B02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E54" w:rsidRPr="00B02915" w:rsidRDefault="004E7E54" w:rsidP="004E7E54">
      <w:pPr>
        <w:tabs>
          <w:tab w:val="left" w:pos="519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</w:t>
      </w:r>
      <w:r w:rsidRPr="00B0291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06A6">
        <w:rPr>
          <w:rFonts w:ascii="Times New Roman" w:eastAsia="Times New Roman" w:hAnsi="Times New Roman" w:cs="Times New Roman"/>
          <w:sz w:val="16"/>
          <w:szCs w:val="16"/>
          <w:lang w:eastAsia="ru-RU"/>
        </w:rPr>
        <w:t>(в ред. Приказов Минфина России</w:t>
      </w:r>
      <w:r w:rsidRPr="000806A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06.04.2015 № 57н, от 06.03.2018 № 41н,</w:t>
      </w:r>
      <w:r w:rsidRPr="000806A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19.04.2019 № 61н)</w:t>
      </w:r>
    </w:p>
    <w:p w:rsidR="004E7E54" w:rsidRPr="000806A6" w:rsidRDefault="004E7E54" w:rsidP="004E7E54">
      <w:pPr>
        <w:autoSpaceDE w:val="0"/>
        <w:autoSpaceDN w:val="0"/>
        <w:spacing w:before="120" w:after="0" w:line="240" w:lineRule="auto"/>
        <w:ind w:right="2041"/>
        <w:jc w:val="center"/>
        <w:rPr>
          <w:rFonts w:ascii="Arial" w:eastAsia="Times New Roman" w:hAnsi="Arial" w:cs="Arial"/>
          <w:b/>
          <w:bCs/>
          <w:lang w:eastAsia="ru-RU"/>
        </w:rPr>
      </w:pPr>
      <w:r w:rsidRPr="000806A6">
        <w:rPr>
          <w:rFonts w:ascii="Arial" w:eastAsia="Times New Roman" w:hAnsi="Arial" w:cs="Arial"/>
          <w:b/>
          <w:bCs/>
          <w:lang w:eastAsia="ru-RU"/>
        </w:rPr>
        <w:t>Отчет о финансовых результатах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673"/>
        <w:gridCol w:w="425"/>
        <w:gridCol w:w="222"/>
        <w:gridCol w:w="203"/>
        <w:gridCol w:w="709"/>
        <w:gridCol w:w="567"/>
        <w:gridCol w:w="284"/>
        <w:gridCol w:w="798"/>
        <w:gridCol w:w="138"/>
        <w:gridCol w:w="680"/>
        <w:gridCol w:w="340"/>
        <w:gridCol w:w="340"/>
        <w:gridCol w:w="681"/>
      </w:tblGrid>
      <w:tr w:rsidR="004E7E54" w:rsidRPr="000806A6" w:rsidTr="009B142E">
        <w:trPr>
          <w:cantSplit/>
          <w:trHeight w:val="280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lang w:eastAsia="ru-RU"/>
              </w:rPr>
              <w:t>на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lang w:eastAsia="ru-RU"/>
              </w:rPr>
              <w:t>31 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21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06A6">
              <w:rPr>
                <w:rFonts w:ascii="Arial" w:eastAsia="Times New Roman" w:hAnsi="Arial" w:cs="Arial"/>
                <w:b/>
                <w:bCs/>
                <w:lang w:eastAsia="ru-RU"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4E7E54" w:rsidRPr="000806A6" w:rsidTr="009B142E">
        <w:trPr>
          <w:trHeight w:val="260"/>
        </w:trPr>
        <w:tc>
          <w:tcPr>
            <w:tcW w:w="762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0710002</w:t>
            </w:r>
          </w:p>
        </w:tc>
      </w:tr>
      <w:tr w:rsidR="004E7E54" w:rsidRPr="000806A6" w:rsidTr="009B142E">
        <w:trPr>
          <w:cantSplit/>
          <w:trHeight w:val="260"/>
        </w:trPr>
        <w:tc>
          <w:tcPr>
            <w:tcW w:w="762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</w:tr>
      <w:tr w:rsidR="004E7E54" w:rsidRPr="000806A6" w:rsidTr="009B142E">
        <w:trPr>
          <w:cantSplit/>
          <w:trHeight w:val="26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ПК «ВентКомплекс»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60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6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1837017925</w:t>
            </w:r>
          </w:p>
        </w:tc>
      </w:tr>
      <w:tr w:rsidR="004E7E54" w:rsidRPr="000806A6" w:rsidTr="009B142E">
        <w:trPr>
          <w:cantSplit/>
          <w:trHeight w:val="26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экономической</w:t>
            </w: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6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Торговля оптовая прочими машинами и оборудованием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ОКВЭД 2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46.69</w:t>
            </w:r>
          </w:p>
        </w:tc>
      </w:tr>
      <w:tr w:rsidR="004E7E54" w:rsidRPr="000806A6" w:rsidTr="009B142E">
        <w:trPr>
          <w:cantSplit/>
          <w:trHeight w:val="260"/>
        </w:trPr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Организационно-правовая форма/форма собственности</w:t>
            </w: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60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60"/>
        </w:trPr>
        <w:tc>
          <w:tcPr>
            <w:tcW w:w="5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измерения: тыс. руб.</w:t>
            </w: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after="3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536"/>
        <w:gridCol w:w="249"/>
        <w:gridCol w:w="226"/>
        <w:gridCol w:w="341"/>
        <w:gridCol w:w="425"/>
        <w:gridCol w:w="464"/>
        <w:gridCol w:w="103"/>
        <w:gridCol w:w="232"/>
        <w:gridCol w:w="249"/>
        <w:gridCol w:w="228"/>
        <w:gridCol w:w="425"/>
        <w:gridCol w:w="426"/>
        <w:gridCol w:w="425"/>
        <w:gridCol w:w="27"/>
        <w:gridCol w:w="256"/>
      </w:tblGrid>
      <w:tr w:rsidR="004E7E54" w:rsidRPr="000806A6" w:rsidTr="009B142E">
        <w:trPr>
          <w:cantSplit/>
          <w:trHeight w:val="32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31.12</w:t>
            </w:r>
          </w:p>
        </w:tc>
        <w:tc>
          <w:tcPr>
            <w:tcW w:w="3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31.12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80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 Narrow" w:eastAsia="Times New Roman" w:hAnsi="Arial Narrow" w:cs="Arial Narrow"/>
                <w:sz w:val="20"/>
                <w:szCs w:val="20"/>
                <w:lang w:eastAsia="ru-RU"/>
              </w:rPr>
              <w:t>Пояснения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Наименование показателя </w:t>
            </w:r>
            <w:r w:rsidRPr="000806A6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ru-RU"/>
              </w:rPr>
              <w:t>2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ru-RU"/>
              </w:rPr>
              <w:t>4</w:t>
            </w:r>
          </w:p>
        </w:tc>
      </w:tr>
      <w:tr w:rsidR="004E7E54" w:rsidRPr="000806A6" w:rsidTr="009B142E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2"/>
                <w:szCs w:val="1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Выручка </w:t>
            </w:r>
            <w:r w:rsidRPr="000806A6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ru-RU"/>
              </w:rPr>
              <w:t>5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7685</w:t>
            </w: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7862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6376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6652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Валовая прибыль (убыток)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1309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1210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Коммерческие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Управленческие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1237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1144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 w:firstLine="28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Прибыль (убыток) от продаж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Доходы от участия в других организациях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Проценты к получению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Проценты к уплате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Прочие доходы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 w:firstLine="28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Прибыль (убыток) до налогообложения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</w:t>
            </w: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Налог на прибыль </w:t>
            </w:r>
            <w:r w:rsidRPr="000806A6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 т.ч. </w:t>
            </w: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отложенный налог на прибыль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 w:firstLine="28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Чистая прибыль (убыток)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</w:tr>
    </w:tbl>
    <w:p w:rsidR="004E7E54" w:rsidRPr="000806A6" w:rsidRDefault="004E7E54" w:rsidP="004E7E54">
      <w:pPr>
        <w:pageBreakBefore/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806A6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Форма 0710002 с.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536"/>
        <w:gridCol w:w="475"/>
        <w:gridCol w:w="341"/>
        <w:gridCol w:w="425"/>
        <w:gridCol w:w="464"/>
        <w:gridCol w:w="335"/>
        <w:gridCol w:w="477"/>
        <w:gridCol w:w="425"/>
        <w:gridCol w:w="426"/>
        <w:gridCol w:w="425"/>
        <w:gridCol w:w="283"/>
      </w:tblGrid>
      <w:tr w:rsidR="004E7E54" w:rsidRPr="000806A6" w:rsidTr="009B142E">
        <w:trPr>
          <w:cantSplit/>
          <w:trHeight w:val="32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31.12.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7E54" w:rsidRPr="000806A6" w:rsidTr="009B142E">
        <w:trPr>
          <w:cantSplit/>
          <w:trHeight w:val="280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 Narrow" w:eastAsia="Times New Roman" w:hAnsi="Arial Narrow" w:cs="Arial Narrow"/>
                <w:sz w:val="20"/>
                <w:szCs w:val="20"/>
                <w:lang w:eastAsia="ru-RU"/>
              </w:rPr>
              <w:t>Пояснения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показателя 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Pr="000806A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</w:tr>
      <w:tr w:rsidR="004E7E54" w:rsidRPr="000806A6" w:rsidTr="009B142E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2"/>
                <w:szCs w:val="1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Налог на прибыль от операций, результат которых не включается в чистую прибыль (убыток) периода </w:t>
            </w:r>
            <w:r w:rsidRPr="000806A6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Совокупный финансовый результат периода </w:t>
            </w:r>
            <w:r w:rsidRPr="000806A6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ru-RU"/>
              </w:rPr>
              <w:t>6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Справочно</w:t>
            </w:r>
          </w:p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Базовая прибыль (убыток) на акцию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  <w:tr w:rsidR="004E7E54" w:rsidRPr="000806A6" w:rsidTr="009B142E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Разводненная прибыль (убыток) на акцию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247"/>
        <w:gridCol w:w="198"/>
        <w:gridCol w:w="2780"/>
      </w:tblGrid>
      <w:tr w:rsidR="004E7E54" w:rsidRPr="000806A6" w:rsidTr="009B142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E7E54" w:rsidRPr="000806A6" w:rsidTr="009B142E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4E7E54" w:rsidRPr="000806A6" w:rsidTr="009B142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февраля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E54" w:rsidRPr="000806A6" w:rsidRDefault="004E7E54" w:rsidP="009B142E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:rsidR="004E7E54" w:rsidRPr="000806A6" w:rsidRDefault="004E7E54" w:rsidP="004E7E54">
      <w:pPr>
        <w:autoSpaceDE w:val="0"/>
        <w:autoSpaceDN w:val="0"/>
        <w:spacing w:before="360" w:after="0" w:line="240" w:lineRule="auto"/>
        <w:ind w:firstLine="567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Примечания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1. Указывается номер соответствующего пояснения.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 xml:space="preserve">2. 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№ 43н (по заключению Министерства юстиции Российской Федерации </w:t>
      </w:r>
      <w:r w:rsidRPr="000806A6">
        <w:rPr>
          <w:rFonts w:ascii="Arial" w:eastAsia="Times New Roman" w:hAnsi="Arial" w:cs="Arial"/>
          <w:sz w:val="14"/>
          <w:szCs w:val="14"/>
          <w:lang w:eastAsia="ru-RU"/>
        </w:rPr>
        <w:br/>
        <w:t>№ 6417-ПК от 6 августа 1999 г. указанный Приказ в государственной регистрации не нуждается), показатели об отдельных доходах и расходах могут приводиться в отчете о финансовых результатах общей суммой с раскрытием в пояснениях к отчету о финансовых результатах,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3. Указывается отчетный период.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4. Указывается период предыдущего года, аналогичный отчетному периоду.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5. Выручка отражается за минусом налога на добавленную стоимость, акцизов.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6. Совокупный финансовый результат периода определяется как сумма строк "Чистая прибыль (убыток)", "Результат от переоценки внеоборотных активов, не включаемый в чистую прибыль (убыток) периода" и "Результат от прочих операций, не включаемый в чистую прибыль (убыток) отчетного периода, Налог на прибыль от операций, результат которых не включается в чистую прибыль (убыток) периода".</w:t>
      </w:r>
    </w:p>
    <w:p w:rsidR="004E7E54" w:rsidRPr="000806A6" w:rsidRDefault="004E7E54" w:rsidP="004E7E5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0806A6">
        <w:rPr>
          <w:rFonts w:ascii="Arial" w:eastAsia="Times New Roman" w:hAnsi="Arial" w:cs="Arial"/>
          <w:sz w:val="14"/>
          <w:szCs w:val="14"/>
          <w:lang w:eastAsia="ru-RU"/>
        </w:rPr>
        <w:t>7. Отражается расход (доход) по налогу на прибыль.</w:t>
      </w:r>
    </w:p>
    <w:p w:rsidR="004E7E54" w:rsidRPr="00B02915" w:rsidRDefault="004E7E54" w:rsidP="004E7E54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7E54" w:rsidRDefault="004E7E54" w:rsidP="000B08AA">
      <w:pPr>
        <w:jc w:val="both"/>
        <w:rPr>
          <w:rFonts w:ascii="Times New Roman" w:hAnsi="Times New Roman" w:cs="Times New Roman"/>
          <w:sz w:val="28"/>
        </w:rPr>
      </w:pPr>
    </w:p>
    <w:sectPr w:rsidR="004E7E54" w:rsidSect="005424AA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7DF" w:rsidRDefault="00A257DF" w:rsidP="000B08AA">
      <w:pPr>
        <w:spacing w:after="0" w:line="240" w:lineRule="auto"/>
      </w:pPr>
      <w:r>
        <w:separator/>
      </w:r>
    </w:p>
  </w:endnote>
  <w:endnote w:type="continuationSeparator" w:id="0">
    <w:p w:rsidR="00A257DF" w:rsidRDefault="00A257DF" w:rsidP="000B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4686684"/>
      <w:docPartObj>
        <w:docPartGallery w:val="Page Numbers (Bottom of Page)"/>
        <w:docPartUnique/>
      </w:docPartObj>
    </w:sdtPr>
    <w:sdtContent>
      <w:p w:rsidR="005424AA" w:rsidRDefault="00C16A18">
        <w:pPr>
          <w:pStyle w:val="a8"/>
          <w:jc w:val="right"/>
        </w:pPr>
        <w:r>
          <w:fldChar w:fldCharType="begin"/>
        </w:r>
        <w:r w:rsidR="005424AA">
          <w:instrText>PAGE   \* MERGEFORMAT</w:instrText>
        </w:r>
        <w:r>
          <w:fldChar w:fldCharType="separate"/>
        </w:r>
        <w:r w:rsidR="0050409E">
          <w:rPr>
            <w:noProof/>
          </w:rPr>
          <w:t>37</w:t>
        </w:r>
        <w:r>
          <w:fldChar w:fldCharType="end"/>
        </w:r>
      </w:p>
    </w:sdtContent>
  </w:sdt>
  <w:p w:rsidR="000B08AA" w:rsidRDefault="000B08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7DF" w:rsidRDefault="00A257DF" w:rsidP="000B08AA">
      <w:pPr>
        <w:spacing w:after="0" w:line="240" w:lineRule="auto"/>
      </w:pPr>
      <w:r>
        <w:separator/>
      </w:r>
    </w:p>
  </w:footnote>
  <w:footnote w:type="continuationSeparator" w:id="0">
    <w:p w:rsidR="00A257DF" w:rsidRDefault="00A257DF" w:rsidP="000B0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62E"/>
    <w:rsid w:val="0000662E"/>
    <w:rsid w:val="00083C9C"/>
    <w:rsid w:val="000B08AA"/>
    <w:rsid w:val="004E7E54"/>
    <w:rsid w:val="0050409E"/>
    <w:rsid w:val="005424AA"/>
    <w:rsid w:val="007825B7"/>
    <w:rsid w:val="00A257DF"/>
    <w:rsid w:val="00C16A18"/>
    <w:rsid w:val="00C1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5"/>
        <o:r id="V:Rule2" type="connector" idref="#Прямая со стрелкой 14"/>
        <o:r id="V:Rule3" type="connector" idref="#Прямая со стрелкой 11"/>
        <o:r id="V:Rule4" type="connector" idref="#Прямая со стрелкой 13"/>
        <o:r id="V:Rule5" type="connector" idref="#Прямая со стрелкой 12"/>
        <o:r id="V:Rule6" type="connector" idref="#Прямая со стрелкой 26"/>
        <o:r id="V:Rule7" type="connector" idref="#Прямая со стрелкой 25"/>
        <o:r id="V:Rule8" type="connector" idref="#Прямая со стрелкой 24"/>
        <o:r id="V:Rule9" type="connector" idref="#Прямая со стрелкой 23"/>
        <o:r id="V:Rule10" type="connector" idref="#Прямая со стрелкой 22"/>
        <o:r id="V:Rule11" type="connector" idref="#Прямая со стрелкой 34"/>
        <o:r id="V:Rule12" type="connector" idref="#Прямая со стрелкой 37"/>
        <o:r id="V:Rule13" type="connector" idref="#Прямая со стрелкой 36"/>
        <o:r id="V:Rule14" type="connector" idref="#Прямая со стрелкой 35"/>
        <o:r id="V:Rule15" type="connector" idref="#Прямая со стрелкой 39"/>
        <o:r id="V:Rule16" type="connector" idref="#Прямая со стрелкой 38"/>
        <o:r id="V:Rule17" type="connector" idref="#Прямая со стрелкой 40"/>
        <o:r id="V:Rule18" type="connector" idref="#Прямая со стрелкой 41"/>
        <o:r id="V:Rule19" type="connector" idref="#Прямая со стрелкой 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uiPriority w:val="99"/>
    <w:rsid w:val="0000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">
    <w:name w:val="Сетка таблицы1"/>
    <w:basedOn w:val="a1"/>
    <w:next w:val="a3"/>
    <w:uiPriority w:val="39"/>
    <w:rsid w:val="0000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0B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B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8AA"/>
  </w:style>
  <w:style w:type="paragraph" w:styleId="a8">
    <w:name w:val="footer"/>
    <w:basedOn w:val="a"/>
    <w:link w:val="a9"/>
    <w:uiPriority w:val="99"/>
    <w:unhideWhenUsed/>
    <w:rsid w:val="000B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8AA"/>
  </w:style>
  <w:style w:type="paragraph" w:customStyle="1" w:styleId="Standard">
    <w:name w:val="Standard"/>
    <w:rsid w:val="000B0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37</Pages>
  <Words>7199</Words>
  <Characters>41035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acer</cp:lastModifiedBy>
  <cp:revision>4</cp:revision>
  <dcterms:created xsi:type="dcterms:W3CDTF">2022-04-28T13:15:00Z</dcterms:created>
  <dcterms:modified xsi:type="dcterms:W3CDTF">2022-04-29T06:39:00Z</dcterms:modified>
</cp:coreProperties>
</file>